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35E1" w14:textId="4BA7CCCF" w:rsidR="00D3598B" w:rsidRDefault="00D3598B" w:rsidP="00B119DA">
      <w:pPr>
        <w:jc w:val="center"/>
        <w:rPr>
          <w:rFonts w:ascii="Calibri" w:hAnsi="Calibri"/>
          <w:b/>
          <w:bCs/>
          <w:sz w:val="24"/>
          <w:szCs w:val="28"/>
        </w:rPr>
      </w:pPr>
      <w:bookmarkStart w:id="0" w:name="_GoBack"/>
      <w:bookmarkEnd w:id="0"/>
      <w:r>
        <w:rPr>
          <w:rFonts w:ascii="Calibri" w:hAnsi="Calibri"/>
          <w:b/>
          <w:bCs/>
          <w:sz w:val="24"/>
          <w:szCs w:val="28"/>
        </w:rPr>
        <w:t>University of Florida</w:t>
      </w:r>
    </w:p>
    <w:p w14:paraId="55BAAD3D" w14:textId="2B6C685E" w:rsidR="00B119DA" w:rsidRDefault="00B119DA" w:rsidP="00B119DA">
      <w:pPr>
        <w:jc w:val="center"/>
        <w:rPr>
          <w:rFonts w:ascii="Calibri" w:hAnsi="Calibri"/>
          <w:b/>
          <w:bCs/>
          <w:sz w:val="24"/>
          <w:szCs w:val="28"/>
        </w:rPr>
      </w:pPr>
      <w:r w:rsidRPr="00A4446A">
        <w:rPr>
          <w:rFonts w:ascii="Calibri" w:hAnsi="Calibri"/>
          <w:b/>
          <w:bCs/>
          <w:sz w:val="24"/>
          <w:szCs w:val="28"/>
        </w:rPr>
        <w:t>College of Public Health and Health Professions</w:t>
      </w:r>
    </w:p>
    <w:p w14:paraId="78ECA3D4" w14:textId="77777777" w:rsidR="009058BF" w:rsidRPr="00A4446A" w:rsidRDefault="009058BF" w:rsidP="00B119DA">
      <w:pPr>
        <w:jc w:val="center"/>
        <w:rPr>
          <w:rFonts w:ascii="Calibri" w:hAnsi="Calibri"/>
          <w:b/>
          <w:bCs/>
          <w:sz w:val="24"/>
          <w:szCs w:val="28"/>
        </w:rPr>
      </w:pPr>
    </w:p>
    <w:p w14:paraId="7594DC77" w14:textId="18F25CF4" w:rsidR="00B119DA" w:rsidRPr="00EB4F9D" w:rsidRDefault="004B6C4D" w:rsidP="00B119DA">
      <w:pPr>
        <w:jc w:val="center"/>
        <w:rPr>
          <w:rFonts w:ascii="Calibri" w:hAnsi="Calibri"/>
          <w:b/>
          <w:bCs/>
          <w:sz w:val="24"/>
          <w:szCs w:val="28"/>
        </w:rPr>
      </w:pPr>
      <w:r>
        <w:rPr>
          <w:rFonts w:ascii="Calibri" w:hAnsi="Calibri"/>
          <w:b/>
          <w:bCs/>
          <w:sz w:val="24"/>
          <w:szCs w:val="28"/>
        </w:rPr>
        <w:t>SPA 44</w:t>
      </w:r>
      <w:r w:rsidR="00B119DA" w:rsidRPr="00A4446A">
        <w:rPr>
          <w:rFonts w:ascii="Calibri" w:hAnsi="Calibri"/>
          <w:b/>
          <w:bCs/>
          <w:sz w:val="24"/>
          <w:szCs w:val="28"/>
        </w:rPr>
        <w:t>00: Intr</w:t>
      </w:r>
      <w:r w:rsidR="00A4446A">
        <w:rPr>
          <w:rFonts w:ascii="Calibri" w:hAnsi="Calibri"/>
          <w:b/>
          <w:bCs/>
          <w:sz w:val="24"/>
          <w:szCs w:val="28"/>
        </w:rPr>
        <w:t>o</w:t>
      </w:r>
      <w:r w:rsidR="00B119DA" w:rsidRPr="00A4446A">
        <w:rPr>
          <w:rFonts w:ascii="Calibri" w:hAnsi="Calibri"/>
          <w:b/>
          <w:bCs/>
          <w:sz w:val="24"/>
          <w:szCs w:val="28"/>
        </w:rPr>
        <w:t>duction to Language Disorders</w:t>
      </w:r>
      <w:r w:rsidR="00EB4F9D">
        <w:rPr>
          <w:rFonts w:ascii="Calibri" w:hAnsi="Calibri"/>
          <w:b/>
          <w:bCs/>
          <w:sz w:val="24"/>
          <w:szCs w:val="28"/>
        </w:rPr>
        <w:t xml:space="preserve"> Syllabus (</w:t>
      </w:r>
      <w:r w:rsidR="007317E8">
        <w:rPr>
          <w:rFonts w:ascii="Calibri" w:hAnsi="Calibri"/>
          <w:b/>
          <w:bCs/>
          <w:sz w:val="24"/>
          <w:szCs w:val="28"/>
        </w:rPr>
        <w:t xml:space="preserve">3 </w:t>
      </w:r>
      <w:r w:rsidR="00EB4F9D">
        <w:rPr>
          <w:rFonts w:ascii="Calibri" w:hAnsi="Calibri"/>
          <w:b/>
          <w:bCs/>
          <w:sz w:val="24"/>
          <w:szCs w:val="28"/>
        </w:rPr>
        <w:t>credit hours)</w:t>
      </w:r>
    </w:p>
    <w:p w14:paraId="6ADAC33B" w14:textId="38EE5CD7" w:rsidR="00B119DA" w:rsidRPr="00560ABC" w:rsidRDefault="007317E8" w:rsidP="00B119DA">
      <w:pPr>
        <w:jc w:val="center"/>
        <w:rPr>
          <w:rFonts w:ascii="Calibri" w:hAnsi="Calibri"/>
          <w:b/>
          <w:bCs/>
          <w:sz w:val="24"/>
          <w:szCs w:val="28"/>
        </w:rPr>
      </w:pPr>
      <w:r w:rsidRPr="00560ABC">
        <w:rPr>
          <w:rFonts w:ascii="Calibri" w:hAnsi="Calibri"/>
          <w:b/>
          <w:bCs/>
          <w:sz w:val="24"/>
          <w:szCs w:val="28"/>
        </w:rPr>
        <w:t>Spring</w:t>
      </w:r>
      <w:r w:rsidR="009D17FF" w:rsidRPr="00560ABC">
        <w:rPr>
          <w:rFonts w:ascii="Calibri" w:hAnsi="Calibri"/>
          <w:b/>
          <w:bCs/>
          <w:sz w:val="24"/>
          <w:szCs w:val="28"/>
        </w:rPr>
        <w:t>:</w:t>
      </w:r>
      <w:r w:rsidR="00BC035D">
        <w:rPr>
          <w:rFonts w:ascii="Calibri" w:hAnsi="Calibri"/>
          <w:b/>
          <w:bCs/>
          <w:sz w:val="24"/>
          <w:szCs w:val="28"/>
        </w:rPr>
        <w:t xml:space="preserve"> 20</w:t>
      </w:r>
      <w:r w:rsidR="009058BF">
        <w:rPr>
          <w:rFonts w:ascii="Calibri" w:hAnsi="Calibri"/>
          <w:b/>
          <w:bCs/>
          <w:sz w:val="24"/>
          <w:szCs w:val="28"/>
        </w:rPr>
        <w:t>20</w:t>
      </w:r>
    </w:p>
    <w:p w14:paraId="65808DF7" w14:textId="478B6BF1" w:rsidR="00B119DA" w:rsidRDefault="00B119DA" w:rsidP="00B119DA">
      <w:pPr>
        <w:jc w:val="center"/>
        <w:rPr>
          <w:rFonts w:ascii="Calibri" w:hAnsi="Calibri"/>
          <w:bCs/>
          <w:sz w:val="24"/>
          <w:szCs w:val="28"/>
        </w:rPr>
      </w:pPr>
      <w:r w:rsidRPr="00A4446A">
        <w:rPr>
          <w:rFonts w:ascii="Calibri" w:hAnsi="Calibri"/>
          <w:bCs/>
          <w:sz w:val="24"/>
          <w:szCs w:val="28"/>
        </w:rPr>
        <w:t>(</w:t>
      </w:r>
      <w:r w:rsidR="007317E8">
        <w:rPr>
          <w:rFonts w:ascii="Calibri" w:hAnsi="Calibri"/>
          <w:bCs/>
          <w:sz w:val="24"/>
          <w:szCs w:val="28"/>
        </w:rPr>
        <w:t>Section IC94</w:t>
      </w:r>
      <w:r w:rsidRPr="001A2AB5">
        <w:rPr>
          <w:rFonts w:ascii="Calibri" w:hAnsi="Calibri"/>
          <w:bCs/>
          <w:sz w:val="24"/>
          <w:szCs w:val="28"/>
        </w:rPr>
        <w:t>)</w:t>
      </w:r>
    </w:p>
    <w:p w14:paraId="7F9CF68F" w14:textId="30110B7C" w:rsidR="00D3598B" w:rsidRDefault="00D3598B" w:rsidP="00B119DA">
      <w:pPr>
        <w:jc w:val="center"/>
        <w:rPr>
          <w:rFonts w:ascii="Calibri" w:hAnsi="Calibri"/>
          <w:bCs/>
          <w:sz w:val="24"/>
          <w:szCs w:val="28"/>
        </w:rPr>
      </w:pPr>
      <w:r>
        <w:rPr>
          <w:rFonts w:ascii="Calibri" w:hAnsi="Calibri"/>
          <w:bCs/>
          <w:sz w:val="24"/>
          <w:szCs w:val="28"/>
        </w:rPr>
        <w:t xml:space="preserve">Delivery Format:  </w:t>
      </w:r>
      <w:r w:rsidR="007317E8">
        <w:rPr>
          <w:rFonts w:ascii="Calibri" w:hAnsi="Calibri"/>
          <w:bCs/>
          <w:sz w:val="24"/>
          <w:szCs w:val="28"/>
        </w:rPr>
        <w:t>Campus</w:t>
      </w:r>
    </w:p>
    <w:p w14:paraId="44BF472E" w14:textId="08278E67" w:rsidR="00361074" w:rsidRPr="00E65148" w:rsidRDefault="00D75728" w:rsidP="00361074">
      <w:pPr>
        <w:spacing w:before="240"/>
        <w:contextualSpacing/>
        <w:rPr>
          <w:rFonts w:ascii="Arial" w:hAnsi="Arial" w:cs="Arial"/>
          <w:sz w:val="24"/>
          <w:szCs w:val="24"/>
        </w:rPr>
      </w:pPr>
      <w:r>
        <w:rPr>
          <w:rFonts w:ascii="Arial" w:hAnsi="Arial" w:cs="Arial"/>
          <w:noProof/>
          <w:sz w:val="24"/>
          <w:szCs w:val="24"/>
        </w:rPr>
        <w:pict w14:anchorId="5642304F">
          <v:rect id="_x0000_i1025" alt="" style="width:468pt;height:.05pt;mso-width-percent:0;mso-height-percent:0;mso-width-percent:0;mso-height-percent:0" o:hralign="center" o:hrstd="t" o:hrnoshade="t" o:hr="t" fillcolor="#444" stroked="f"/>
        </w:pict>
      </w:r>
    </w:p>
    <w:p w14:paraId="1C0D87D3" w14:textId="77777777" w:rsidR="00D3598B" w:rsidRDefault="00D3598B" w:rsidP="00D3598B">
      <w:pPr>
        <w:rPr>
          <w:rFonts w:ascii="Calibri" w:hAnsi="Calibri"/>
          <w:bCs/>
          <w:sz w:val="24"/>
          <w:szCs w:val="28"/>
        </w:rPr>
      </w:pPr>
    </w:p>
    <w:p w14:paraId="656AC06E" w14:textId="4B652E73" w:rsidR="00361074" w:rsidRDefault="00D3598B" w:rsidP="00D3598B">
      <w:pPr>
        <w:rPr>
          <w:rFonts w:ascii="Calibri" w:hAnsi="Calibri"/>
          <w:sz w:val="24"/>
          <w:szCs w:val="28"/>
        </w:rPr>
      </w:pPr>
      <w:r w:rsidRPr="00D3598B">
        <w:rPr>
          <w:rFonts w:ascii="Calibri" w:hAnsi="Calibri"/>
          <w:b/>
          <w:bCs/>
          <w:sz w:val="24"/>
          <w:szCs w:val="28"/>
        </w:rPr>
        <w:t>Instructor</w:t>
      </w:r>
      <w:r>
        <w:rPr>
          <w:rFonts w:ascii="Calibri" w:hAnsi="Calibri"/>
          <w:bCs/>
          <w:sz w:val="24"/>
          <w:szCs w:val="28"/>
        </w:rPr>
        <w:t xml:space="preserve">:  </w:t>
      </w:r>
      <w:r w:rsidR="00B119DA" w:rsidRPr="00A4446A">
        <w:rPr>
          <w:rFonts w:ascii="Calibri" w:hAnsi="Calibri"/>
          <w:sz w:val="24"/>
          <w:szCs w:val="28"/>
        </w:rPr>
        <w:t>Laurie M Gauger, Ph.D., CCC/SLP</w:t>
      </w:r>
    </w:p>
    <w:p w14:paraId="4FB5AC02" w14:textId="45016AE1" w:rsidR="00361074" w:rsidRDefault="00361074" w:rsidP="00D3598B">
      <w:pPr>
        <w:rPr>
          <w:rFonts w:ascii="Calibri" w:hAnsi="Calibri"/>
          <w:sz w:val="24"/>
          <w:szCs w:val="28"/>
        </w:rPr>
      </w:pPr>
      <w:r w:rsidRPr="00361074">
        <w:rPr>
          <w:rFonts w:ascii="Calibri" w:hAnsi="Calibri"/>
          <w:b/>
          <w:sz w:val="24"/>
          <w:szCs w:val="28"/>
        </w:rPr>
        <w:t>Office</w:t>
      </w:r>
      <w:r>
        <w:rPr>
          <w:rFonts w:ascii="Calibri" w:hAnsi="Calibri"/>
          <w:sz w:val="24"/>
          <w:szCs w:val="28"/>
        </w:rPr>
        <w:t>: HPNP 21</w:t>
      </w:r>
      <w:r w:rsidR="0093097B">
        <w:rPr>
          <w:rFonts w:ascii="Calibri" w:hAnsi="Calibri"/>
          <w:sz w:val="24"/>
          <w:szCs w:val="28"/>
        </w:rPr>
        <w:t>4</w:t>
      </w:r>
      <w:r w:rsidR="009058BF">
        <w:rPr>
          <w:rFonts w:ascii="Calibri" w:hAnsi="Calibri"/>
          <w:sz w:val="24"/>
          <w:szCs w:val="28"/>
        </w:rPr>
        <w:t>0</w:t>
      </w:r>
    </w:p>
    <w:p w14:paraId="6F1A94F5" w14:textId="782AE9C0" w:rsidR="00ED065D" w:rsidRPr="00ED065D" w:rsidRDefault="00ED065D" w:rsidP="00D3598B">
      <w:pPr>
        <w:rPr>
          <w:rFonts w:ascii="Calibri" w:hAnsi="Calibri"/>
          <w:sz w:val="24"/>
          <w:szCs w:val="28"/>
        </w:rPr>
      </w:pPr>
      <w:r w:rsidRPr="00ED065D">
        <w:rPr>
          <w:rFonts w:ascii="Calibri" w:hAnsi="Calibri"/>
          <w:b/>
          <w:sz w:val="24"/>
          <w:szCs w:val="28"/>
        </w:rPr>
        <w:t xml:space="preserve">Office Hours:  </w:t>
      </w:r>
      <w:r w:rsidRPr="00ED065D">
        <w:rPr>
          <w:rFonts w:ascii="Calibri" w:hAnsi="Calibri"/>
          <w:sz w:val="24"/>
          <w:szCs w:val="28"/>
        </w:rPr>
        <w:t>Tuesdays 9:00 – 10:30</w:t>
      </w:r>
    </w:p>
    <w:p w14:paraId="23FE3A12" w14:textId="422E61C9" w:rsidR="00B119DA" w:rsidRDefault="00B119DA" w:rsidP="00D3598B">
      <w:pPr>
        <w:rPr>
          <w:rFonts w:ascii="Calibri" w:hAnsi="Calibri"/>
          <w:sz w:val="24"/>
          <w:szCs w:val="28"/>
        </w:rPr>
      </w:pPr>
      <w:r w:rsidRPr="00D3598B">
        <w:rPr>
          <w:rFonts w:ascii="Calibri" w:hAnsi="Calibri"/>
          <w:b/>
          <w:sz w:val="24"/>
          <w:szCs w:val="28"/>
        </w:rPr>
        <w:t>Phone</w:t>
      </w:r>
      <w:r w:rsidRPr="00A4446A">
        <w:rPr>
          <w:rFonts w:ascii="Calibri" w:hAnsi="Calibri"/>
          <w:sz w:val="24"/>
          <w:szCs w:val="28"/>
        </w:rPr>
        <w:t>:  352</w:t>
      </w:r>
      <w:r w:rsidR="00B31948">
        <w:rPr>
          <w:rFonts w:ascii="Calibri" w:hAnsi="Calibri"/>
          <w:sz w:val="24"/>
          <w:szCs w:val="28"/>
        </w:rPr>
        <w:t>-</w:t>
      </w:r>
      <w:r w:rsidR="00824972">
        <w:rPr>
          <w:rFonts w:ascii="Calibri" w:hAnsi="Calibri"/>
          <w:sz w:val="24"/>
          <w:szCs w:val="28"/>
        </w:rPr>
        <w:t>294</w:t>
      </w:r>
      <w:r w:rsidR="008438D9">
        <w:rPr>
          <w:rFonts w:ascii="Calibri" w:hAnsi="Calibri"/>
          <w:sz w:val="24"/>
          <w:szCs w:val="28"/>
        </w:rPr>
        <w:t>-</w:t>
      </w:r>
      <w:r w:rsidR="00824972">
        <w:rPr>
          <w:rFonts w:ascii="Calibri" w:hAnsi="Calibri"/>
          <w:sz w:val="24"/>
          <w:szCs w:val="28"/>
        </w:rPr>
        <w:t>8484</w:t>
      </w:r>
    </w:p>
    <w:p w14:paraId="63389335" w14:textId="1FA633A3" w:rsidR="00D3598B" w:rsidRDefault="00B119DA" w:rsidP="00D3598B">
      <w:pPr>
        <w:rPr>
          <w:rFonts w:ascii="Calibri" w:hAnsi="Calibri"/>
          <w:sz w:val="24"/>
          <w:szCs w:val="28"/>
        </w:rPr>
      </w:pPr>
      <w:r w:rsidRPr="00D3598B">
        <w:rPr>
          <w:rFonts w:ascii="Calibri" w:hAnsi="Calibri"/>
          <w:b/>
          <w:sz w:val="24"/>
          <w:szCs w:val="28"/>
        </w:rPr>
        <w:t>Email</w:t>
      </w:r>
      <w:r w:rsidRPr="00A4446A">
        <w:rPr>
          <w:rFonts w:ascii="Calibri" w:hAnsi="Calibri"/>
          <w:sz w:val="24"/>
          <w:szCs w:val="28"/>
        </w:rPr>
        <w:t xml:space="preserve">:  </w:t>
      </w:r>
      <w:hyperlink r:id="rId8" w:history="1">
        <w:r w:rsidR="0065002D" w:rsidRPr="005A3134">
          <w:rPr>
            <w:rStyle w:val="Hyperlink"/>
            <w:rFonts w:ascii="Calibri" w:hAnsi="Calibri"/>
            <w:sz w:val="24"/>
            <w:szCs w:val="28"/>
          </w:rPr>
          <w:t>laurieg@phhp.ufl.edu</w:t>
        </w:r>
      </w:hyperlink>
      <w:r w:rsidR="00D3598B">
        <w:rPr>
          <w:rFonts w:ascii="Calibri" w:hAnsi="Calibri"/>
          <w:sz w:val="24"/>
          <w:szCs w:val="28"/>
        </w:rPr>
        <w:t xml:space="preserve"> </w:t>
      </w:r>
    </w:p>
    <w:p w14:paraId="6B0685CD" w14:textId="6C1A8B65" w:rsidR="00B119DA" w:rsidRDefault="00D3598B" w:rsidP="00D3598B">
      <w:pPr>
        <w:rPr>
          <w:rFonts w:ascii="Calibri" w:hAnsi="Calibri"/>
          <w:sz w:val="24"/>
          <w:szCs w:val="28"/>
        </w:rPr>
      </w:pPr>
      <w:r w:rsidRPr="00D3598B">
        <w:rPr>
          <w:rFonts w:ascii="Calibri" w:hAnsi="Calibri"/>
          <w:b/>
          <w:sz w:val="24"/>
          <w:szCs w:val="28"/>
        </w:rPr>
        <w:t>Preferred Course Communication</w:t>
      </w:r>
      <w:r>
        <w:rPr>
          <w:rFonts w:ascii="Calibri" w:hAnsi="Calibri"/>
          <w:sz w:val="24"/>
          <w:szCs w:val="28"/>
        </w:rPr>
        <w:t xml:space="preserve">: UF Email </w:t>
      </w:r>
    </w:p>
    <w:p w14:paraId="4806399F" w14:textId="595B2509" w:rsidR="00ED065D" w:rsidRPr="00E4056D" w:rsidRDefault="00ED065D" w:rsidP="00D3598B">
      <w:pPr>
        <w:rPr>
          <w:rFonts w:ascii="Calibri" w:hAnsi="Calibri"/>
          <w:b/>
          <w:sz w:val="24"/>
          <w:szCs w:val="28"/>
        </w:rPr>
      </w:pPr>
      <w:r w:rsidRPr="00ED065D">
        <w:rPr>
          <w:rFonts w:ascii="Calibri" w:hAnsi="Calibri"/>
          <w:b/>
          <w:sz w:val="24"/>
          <w:szCs w:val="28"/>
        </w:rPr>
        <w:t>Class Meets:  Tuesdays</w:t>
      </w:r>
      <w:r>
        <w:rPr>
          <w:rFonts w:ascii="Calibri" w:hAnsi="Calibri"/>
          <w:sz w:val="24"/>
          <w:szCs w:val="28"/>
        </w:rPr>
        <w:t xml:space="preserve"> 10:40 – 11:30 </w:t>
      </w:r>
      <w:r w:rsidR="00F837EB">
        <w:rPr>
          <w:rFonts w:ascii="Calibri" w:hAnsi="Calibri"/>
          <w:sz w:val="24"/>
          <w:szCs w:val="28"/>
        </w:rPr>
        <w:t xml:space="preserve">(period 4) </w:t>
      </w:r>
      <w:r>
        <w:rPr>
          <w:rFonts w:ascii="Calibri" w:hAnsi="Calibri"/>
          <w:sz w:val="24"/>
          <w:szCs w:val="28"/>
        </w:rPr>
        <w:t xml:space="preserve">and </w:t>
      </w:r>
      <w:r w:rsidRPr="00ED065D">
        <w:rPr>
          <w:rFonts w:ascii="Calibri" w:hAnsi="Calibri"/>
          <w:b/>
          <w:sz w:val="24"/>
          <w:szCs w:val="28"/>
        </w:rPr>
        <w:t>Thursdays</w:t>
      </w:r>
      <w:r>
        <w:rPr>
          <w:rFonts w:ascii="Calibri" w:hAnsi="Calibri"/>
          <w:sz w:val="24"/>
          <w:szCs w:val="28"/>
        </w:rPr>
        <w:t xml:space="preserve"> 10:40 – 12:35</w:t>
      </w:r>
      <w:r w:rsidR="00F837EB">
        <w:rPr>
          <w:rFonts w:ascii="Calibri" w:hAnsi="Calibri"/>
          <w:sz w:val="24"/>
          <w:szCs w:val="28"/>
        </w:rPr>
        <w:t xml:space="preserve"> (periods 4 and 5)</w:t>
      </w:r>
      <w:r>
        <w:rPr>
          <w:rFonts w:ascii="Calibri" w:hAnsi="Calibri"/>
          <w:sz w:val="24"/>
          <w:szCs w:val="28"/>
        </w:rPr>
        <w:t xml:space="preserve"> in </w:t>
      </w:r>
      <w:r w:rsidR="00E4056D">
        <w:rPr>
          <w:rFonts w:ascii="Calibri" w:hAnsi="Calibri"/>
          <w:b/>
          <w:sz w:val="24"/>
          <w:szCs w:val="28"/>
        </w:rPr>
        <w:t>HPNP G-103</w:t>
      </w:r>
    </w:p>
    <w:p w14:paraId="39536C24" w14:textId="51AB0D47" w:rsidR="00361074" w:rsidRPr="00E65148" w:rsidRDefault="00D75728" w:rsidP="00361074">
      <w:pPr>
        <w:spacing w:before="240"/>
        <w:contextualSpacing/>
        <w:rPr>
          <w:rFonts w:ascii="Arial" w:hAnsi="Arial" w:cs="Arial"/>
          <w:sz w:val="24"/>
          <w:szCs w:val="24"/>
        </w:rPr>
      </w:pPr>
      <w:r>
        <w:rPr>
          <w:rFonts w:ascii="Arial" w:hAnsi="Arial" w:cs="Arial"/>
          <w:noProof/>
          <w:sz w:val="24"/>
          <w:szCs w:val="24"/>
        </w:rPr>
        <w:pict w14:anchorId="6285CB4E">
          <v:rect id="_x0000_i1026" alt="" style="width:468pt;height:.05pt;mso-width-percent:0;mso-height-percent:0;mso-width-percent:0;mso-height-percent:0" o:hralign="center" o:hrstd="t" o:hrnoshade="t" o:hr="t" fillcolor="#444" stroked="f"/>
        </w:pict>
      </w:r>
    </w:p>
    <w:p w14:paraId="7447EB53" w14:textId="6CFEC8B9" w:rsidR="00B119DA" w:rsidRDefault="00361074" w:rsidP="00B119DA">
      <w:pPr>
        <w:rPr>
          <w:rFonts w:ascii="Calibri" w:hAnsi="Calibri"/>
          <w:b/>
          <w:sz w:val="24"/>
          <w:szCs w:val="28"/>
        </w:rPr>
      </w:pPr>
      <w:r w:rsidRPr="00361074">
        <w:rPr>
          <w:rFonts w:ascii="Calibri" w:hAnsi="Calibri"/>
          <w:b/>
          <w:sz w:val="24"/>
          <w:szCs w:val="28"/>
        </w:rPr>
        <w:t>Prerequisites</w:t>
      </w:r>
    </w:p>
    <w:p w14:paraId="05674265" w14:textId="30BAA61E" w:rsidR="00361074" w:rsidRDefault="00361074" w:rsidP="00B119DA">
      <w:pPr>
        <w:rPr>
          <w:rFonts w:ascii="Calibri" w:hAnsi="Calibri"/>
          <w:sz w:val="24"/>
          <w:szCs w:val="28"/>
        </w:rPr>
      </w:pPr>
      <w:r>
        <w:rPr>
          <w:rFonts w:ascii="Calibri" w:hAnsi="Calibri"/>
          <w:sz w:val="24"/>
          <w:szCs w:val="28"/>
        </w:rPr>
        <w:t>SPA 4004</w:t>
      </w:r>
      <w:r w:rsidR="00363ACB">
        <w:rPr>
          <w:rFonts w:ascii="Calibri" w:hAnsi="Calibri"/>
          <w:sz w:val="24"/>
          <w:szCs w:val="28"/>
        </w:rPr>
        <w:t xml:space="preserve"> Language Development</w:t>
      </w:r>
    </w:p>
    <w:p w14:paraId="1A8035F1" w14:textId="03838BB1" w:rsidR="00361074" w:rsidRDefault="00361074" w:rsidP="00B119DA">
      <w:pPr>
        <w:rPr>
          <w:rFonts w:ascii="Calibri" w:hAnsi="Calibri"/>
          <w:sz w:val="24"/>
          <w:szCs w:val="28"/>
        </w:rPr>
      </w:pPr>
      <w:r>
        <w:rPr>
          <w:rFonts w:ascii="Calibri" w:hAnsi="Calibri"/>
          <w:sz w:val="24"/>
          <w:szCs w:val="28"/>
        </w:rPr>
        <w:t>SPA 4104</w:t>
      </w:r>
      <w:r w:rsidR="00363ACB">
        <w:rPr>
          <w:rFonts w:ascii="Calibri" w:hAnsi="Calibri"/>
          <w:sz w:val="24"/>
          <w:szCs w:val="28"/>
        </w:rPr>
        <w:t xml:space="preserve"> Neuro Basis of Communication</w:t>
      </w:r>
    </w:p>
    <w:p w14:paraId="12B8B2C2" w14:textId="081DFFEC" w:rsidR="00361074" w:rsidRPr="00E65148" w:rsidRDefault="00D75728" w:rsidP="00361074">
      <w:pPr>
        <w:spacing w:before="240"/>
        <w:contextualSpacing/>
        <w:rPr>
          <w:rFonts w:ascii="Arial" w:hAnsi="Arial" w:cs="Arial"/>
          <w:sz w:val="24"/>
          <w:szCs w:val="24"/>
        </w:rPr>
      </w:pPr>
      <w:r>
        <w:rPr>
          <w:rFonts w:ascii="Arial" w:hAnsi="Arial" w:cs="Arial"/>
          <w:noProof/>
          <w:sz w:val="24"/>
          <w:szCs w:val="24"/>
        </w:rPr>
        <w:pict w14:anchorId="7E36B71F">
          <v:rect id="_x0000_i1027" alt="" style="width:468pt;height:.05pt;mso-width-percent:0;mso-height-percent:0;mso-width-percent:0;mso-height-percent:0" o:hralign="center" o:hrstd="t" o:hrnoshade="t" o:hr="t" fillcolor="#444" stroked="f"/>
        </w:pict>
      </w:r>
    </w:p>
    <w:p w14:paraId="2A293BCE" w14:textId="77777777" w:rsidR="00361074" w:rsidRPr="00A4446A" w:rsidRDefault="00361074" w:rsidP="00B119DA">
      <w:pPr>
        <w:rPr>
          <w:rFonts w:ascii="Calibri" w:hAnsi="Calibri"/>
          <w:sz w:val="24"/>
          <w:szCs w:val="28"/>
        </w:rPr>
      </w:pPr>
    </w:p>
    <w:p w14:paraId="3B28EEB7" w14:textId="556E3822" w:rsidR="00A4446A" w:rsidRDefault="00F12715" w:rsidP="00A4446A">
      <w:pPr>
        <w:rPr>
          <w:rFonts w:ascii="Calibri" w:hAnsi="Calibri"/>
          <w:b/>
          <w:sz w:val="24"/>
          <w:szCs w:val="24"/>
        </w:rPr>
      </w:pPr>
      <w:r>
        <w:rPr>
          <w:rFonts w:ascii="Calibri" w:hAnsi="Calibri"/>
          <w:b/>
          <w:sz w:val="24"/>
          <w:szCs w:val="24"/>
        </w:rPr>
        <w:t>PURPOSE AND OUTCOME</w:t>
      </w:r>
    </w:p>
    <w:p w14:paraId="18B79224" w14:textId="77777777" w:rsidR="00F12715" w:rsidRDefault="00F12715" w:rsidP="00A4446A">
      <w:pPr>
        <w:rPr>
          <w:rFonts w:ascii="Calibri" w:hAnsi="Calibri"/>
          <w:b/>
          <w:sz w:val="24"/>
          <w:szCs w:val="24"/>
        </w:rPr>
      </w:pPr>
    </w:p>
    <w:p w14:paraId="006C4E04" w14:textId="55F9A4E0" w:rsidR="00F12715" w:rsidRPr="00382656" w:rsidRDefault="00F12715" w:rsidP="00A4446A">
      <w:pPr>
        <w:rPr>
          <w:rFonts w:ascii="Calibri" w:hAnsi="Calibri"/>
          <w:b/>
          <w:sz w:val="24"/>
          <w:szCs w:val="24"/>
        </w:rPr>
      </w:pPr>
      <w:r>
        <w:rPr>
          <w:rFonts w:ascii="Calibri" w:hAnsi="Calibri"/>
          <w:b/>
          <w:sz w:val="24"/>
          <w:szCs w:val="24"/>
        </w:rPr>
        <w:t>Course Overview</w:t>
      </w:r>
    </w:p>
    <w:p w14:paraId="2C5AB1D5" w14:textId="77777777" w:rsidR="00A4446A" w:rsidRPr="00A4446A" w:rsidRDefault="00A4446A" w:rsidP="00A4446A">
      <w:pPr>
        <w:rPr>
          <w:rFonts w:asciiTheme="majorHAnsi" w:hAnsiTheme="majorHAnsi"/>
          <w:sz w:val="24"/>
        </w:rPr>
      </w:pPr>
      <w:r>
        <w:rPr>
          <w:rFonts w:asciiTheme="majorHAnsi" w:hAnsiTheme="majorHAnsi"/>
          <w:sz w:val="24"/>
        </w:rPr>
        <w:t>This course will cover the etiologies and characteristics of a wide variety of pediatric (preschool and school-age) and adult communication differences, delays and disorders.  Multicultural and counseling considerations will be incorporated into discussion at all three primary age groups.  Differences, delays and disorders presented will include those related to specific etiological factors, those related to specific language features (with undetermined etiology), developmental language deficits, language-learning disabilities, reading disorders, ADD/ADHD, aphasia, and the dementias.</w:t>
      </w:r>
    </w:p>
    <w:p w14:paraId="2E64F991" w14:textId="77777777" w:rsidR="00A4446A" w:rsidRDefault="00A4446A" w:rsidP="00A4446A"/>
    <w:p w14:paraId="72C70A90" w14:textId="77777777" w:rsidR="00FE3011" w:rsidRPr="00A4446A" w:rsidRDefault="00FE3011" w:rsidP="00A4446A">
      <w:pPr>
        <w:rPr>
          <w:rFonts w:ascii="Calibri" w:hAnsi="Calibri"/>
          <w:sz w:val="24"/>
        </w:rPr>
      </w:pPr>
    </w:p>
    <w:p w14:paraId="58ED1CD0" w14:textId="1DFABEE3" w:rsidR="00FE3011" w:rsidRDefault="00F12715" w:rsidP="00FE3011">
      <w:pPr>
        <w:rPr>
          <w:rFonts w:ascii="Calibri" w:hAnsi="Calibri"/>
          <w:sz w:val="24"/>
          <w:szCs w:val="28"/>
        </w:rPr>
      </w:pPr>
      <w:r>
        <w:rPr>
          <w:rFonts w:ascii="Calibri" w:hAnsi="Calibri"/>
          <w:b/>
          <w:sz w:val="24"/>
          <w:szCs w:val="28"/>
        </w:rPr>
        <w:t xml:space="preserve">Relation to Program Outcomes and Clinical Certification Standards:  </w:t>
      </w:r>
      <w:r>
        <w:rPr>
          <w:rFonts w:ascii="Calibri" w:hAnsi="Calibri"/>
          <w:sz w:val="24"/>
          <w:szCs w:val="28"/>
        </w:rPr>
        <w:t>This course addresses program outcomes that pertain to the following Clinical Certification Standards.</w:t>
      </w:r>
    </w:p>
    <w:p w14:paraId="62F27F40" w14:textId="77777777" w:rsidR="00561521" w:rsidRDefault="00561521" w:rsidP="00FE3011">
      <w:pPr>
        <w:rPr>
          <w:rFonts w:ascii="Calibri" w:hAnsi="Calibri"/>
          <w:sz w:val="24"/>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1335"/>
        <w:gridCol w:w="8460"/>
      </w:tblGrid>
      <w:tr w:rsidR="00561521" w:rsidRPr="00DE400C" w14:paraId="60A12851" w14:textId="77777777" w:rsidTr="003F5FBE">
        <w:tc>
          <w:tcPr>
            <w:tcW w:w="1335" w:type="dxa"/>
            <w:shd w:val="clear" w:color="auto" w:fill="auto"/>
            <w:tcMar>
              <w:top w:w="60" w:type="dxa"/>
              <w:left w:w="75" w:type="dxa"/>
              <w:bottom w:w="60" w:type="dxa"/>
              <w:right w:w="150" w:type="dxa"/>
            </w:tcMar>
            <w:vAlign w:val="bottom"/>
            <w:hideMark/>
          </w:tcPr>
          <w:p w14:paraId="434251D7" w14:textId="77777777" w:rsidR="00561521" w:rsidRPr="00561521" w:rsidRDefault="00561521" w:rsidP="003F5FBE">
            <w:pPr>
              <w:contextualSpacing/>
              <w:jc w:val="center"/>
              <w:textAlignment w:val="baseline"/>
              <w:outlineLvl w:val="3"/>
              <w:rPr>
                <w:rFonts w:asciiTheme="majorHAnsi" w:hAnsiTheme="majorHAnsi" w:cs="Arial"/>
                <w:b/>
              </w:rPr>
            </w:pPr>
            <w:r w:rsidRPr="00561521">
              <w:rPr>
                <w:rFonts w:asciiTheme="majorHAnsi" w:hAnsiTheme="majorHAnsi" w:cs="Arial"/>
                <w:b/>
              </w:rPr>
              <w:t>Standard #</w:t>
            </w:r>
          </w:p>
        </w:tc>
        <w:tc>
          <w:tcPr>
            <w:tcW w:w="8460" w:type="dxa"/>
            <w:shd w:val="clear" w:color="auto" w:fill="auto"/>
            <w:tcMar>
              <w:top w:w="60" w:type="dxa"/>
              <w:left w:w="75" w:type="dxa"/>
              <w:bottom w:w="60" w:type="dxa"/>
              <w:right w:w="150" w:type="dxa"/>
            </w:tcMar>
            <w:vAlign w:val="bottom"/>
            <w:hideMark/>
          </w:tcPr>
          <w:p w14:paraId="624A8A1B" w14:textId="77777777" w:rsidR="00561521" w:rsidRPr="00561521" w:rsidRDefault="00561521" w:rsidP="003F5FBE">
            <w:pPr>
              <w:contextualSpacing/>
              <w:jc w:val="center"/>
              <w:textAlignment w:val="baseline"/>
              <w:outlineLvl w:val="3"/>
              <w:rPr>
                <w:rFonts w:asciiTheme="majorHAnsi" w:hAnsiTheme="majorHAnsi" w:cs="Arial"/>
                <w:b/>
              </w:rPr>
            </w:pPr>
            <w:r w:rsidRPr="00561521">
              <w:rPr>
                <w:rFonts w:asciiTheme="majorHAnsi" w:hAnsiTheme="majorHAnsi" w:cs="Arial"/>
                <w:b/>
                <w:bdr w:val="none" w:sz="0" w:space="0" w:color="auto" w:frame="1"/>
              </w:rPr>
              <w:t>Standard</w:t>
            </w:r>
          </w:p>
        </w:tc>
      </w:tr>
      <w:tr w:rsidR="00561521" w:rsidRPr="0093355C" w14:paraId="3B16AA40" w14:textId="77777777" w:rsidTr="003F5FBE">
        <w:tc>
          <w:tcPr>
            <w:tcW w:w="1335" w:type="dxa"/>
            <w:shd w:val="clear" w:color="auto" w:fill="F2F6FC"/>
            <w:tcMar>
              <w:top w:w="60" w:type="dxa"/>
              <w:left w:w="75" w:type="dxa"/>
              <w:bottom w:w="60" w:type="dxa"/>
              <w:right w:w="150" w:type="dxa"/>
            </w:tcMar>
          </w:tcPr>
          <w:p w14:paraId="21948498" w14:textId="77777777" w:rsidR="00561521" w:rsidRPr="00561521" w:rsidRDefault="00561521" w:rsidP="003F5FBE">
            <w:pPr>
              <w:spacing w:after="120"/>
              <w:rPr>
                <w:rFonts w:asciiTheme="majorHAnsi" w:hAnsiTheme="majorHAnsi" w:cs="Arial"/>
              </w:rPr>
            </w:pPr>
            <w:r w:rsidRPr="00561521">
              <w:rPr>
                <w:rFonts w:asciiTheme="majorHAnsi" w:hAnsiTheme="majorHAnsi" w:cs="Arial"/>
              </w:rPr>
              <w:t>IV. B.</w:t>
            </w:r>
          </w:p>
        </w:tc>
        <w:tc>
          <w:tcPr>
            <w:tcW w:w="8460" w:type="dxa"/>
            <w:shd w:val="clear" w:color="auto" w:fill="F2F6FC"/>
            <w:tcMar>
              <w:top w:w="60" w:type="dxa"/>
              <w:left w:w="75" w:type="dxa"/>
              <w:bottom w:w="60" w:type="dxa"/>
              <w:right w:w="150" w:type="dxa"/>
            </w:tcMar>
          </w:tcPr>
          <w:p w14:paraId="59AF748A" w14:textId="54328B38" w:rsidR="00561521" w:rsidRPr="00561521" w:rsidRDefault="00561521" w:rsidP="003F5FBE">
            <w:pPr>
              <w:pStyle w:val="CommentText"/>
              <w:spacing w:after="120"/>
              <w:rPr>
                <w:rFonts w:asciiTheme="majorHAnsi" w:hAnsiTheme="majorHAnsi"/>
              </w:rPr>
            </w:pPr>
            <w:r w:rsidRPr="00561521">
              <w:rPr>
                <w:rFonts w:asciiTheme="majorHAnsi" w:hAnsiTheme="majorHAnsi"/>
              </w:rPr>
              <w:t>Demonstrates knowledge of the biological</w:t>
            </w:r>
            <w:r w:rsidR="00D524D4">
              <w:rPr>
                <w:rFonts w:asciiTheme="majorHAnsi" w:hAnsiTheme="majorHAnsi"/>
              </w:rPr>
              <w:t xml:space="preserve">, neurological, acoustical, </w:t>
            </w:r>
            <w:r w:rsidRPr="00561521">
              <w:rPr>
                <w:rFonts w:asciiTheme="majorHAnsi" w:hAnsiTheme="majorHAnsi"/>
              </w:rPr>
              <w:t>developmental</w:t>
            </w:r>
            <w:r w:rsidR="00D524D4">
              <w:rPr>
                <w:rFonts w:asciiTheme="majorHAnsi" w:hAnsiTheme="majorHAnsi"/>
              </w:rPr>
              <w:t>, linguistic and cultural</w:t>
            </w:r>
            <w:r w:rsidRPr="00561521">
              <w:rPr>
                <w:rFonts w:asciiTheme="majorHAnsi" w:hAnsiTheme="majorHAnsi"/>
              </w:rPr>
              <w:t xml:space="preserve"> bases of basic human auditory processes.</w:t>
            </w:r>
          </w:p>
        </w:tc>
      </w:tr>
      <w:tr w:rsidR="00561521" w:rsidRPr="0093355C" w14:paraId="5258EACD" w14:textId="77777777" w:rsidTr="003F5FBE">
        <w:tc>
          <w:tcPr>
            <w:tcW w:w="1335" w:type="dxa"/>
            <w:shd w:val="clear" w:color="auto" w:fill="auto"/>
            <w:tcMar>
              <w:top w:w="60" w:type="dxa"/>
              <w:left w:w="75" w:type="dxa"/>
              <w:bottom w:w="60" w:type="dxa"/>
              <w:right w:w="150" w:type="dxa"/>
            </w:tcMar>
          </w:tcPr>
          <w:p w14:paraId="6F8E241A" w14:textId="545E4755" w:rsidR="00561521" w:rsidRPr="00561521" w:rsidRDefault="00561521" w:rsidP="003F5FBE">
            <w:pPr>
              <w:spacing w:after="120"/>
              <w:rPr>
                <w:rFonts w:asciiTheme="majorHAnsi" w:hAnsiTheme="majorHAnsi" w:cs="Arial"/>
              </w:rPr>
            </w:pPr>
            <w:r w:rsidRPr="00561521">
              <w:rPr>
                <w:rFonts w:asciiTheme="majorHAnsi" w:hAnsiTheme="majorHAnsi" w:cs="Arial"/>
              </w:rPr>
              <w:t>IV.</w:t>
            </w:r>
            <w:r>
              <w:rPr>
                <w:rFonts w:asciiTheme="majorHAnsi" w:hAnsiTheme="majorHAnsi" w:cs="Arial"/>
              </w:rPr>
              <w:t xml:space="preserve"> B</w:t>
            </w:r>
          </w:p>
        </w:tc>
        <w:tc>
          <w:tcPr>
            <w:tcW w:w="8460" w:type="dxa"/>
            <w:shd w:val="clear" w:color="auto" w:fill="auto"/>
            <w:tcMar>
              <w:top w:w="60" w:type="dxa"/>
              <w:left w:w="75" w:type="dxa"/>
              <w:bottom w:w="60" w:type="dxa"/>
              <w:right w:w="150" w:type="dxa"/>
            </w:tcMar>
          </w:tcPr>
          <w:p w14:paraId="3B0BE4E5" w14:textId="1B4B5547" w:rsidR="00561521" w:rsidRPr="00561521" w:rsidRDefault="00561521" w:rsidP="00561521">
            <w:pPr>
              <w:spacing w:after="120"/>
              <w:rPr>
                <w:rFonts w:asciiTheme="majorHAnsi" w:hAnsiTheme="majorHAnsi" w:cs="Arial"/>
              </w:rPr>
            </w:pPr>
            <w:r w:rsidRPr="00561521">
              <w:rPr>
                <w:rFonts w:asciiTheme="majorHAnsi" w:hAnsiTheme="majorHAnsi" w:cs="Arial"/>
              </w:rPr>
              <w:t xml:space="preserve">Demonstrates the ability to integrate information pertaining to normal and abnormal </w:t>
            </w:r>
            <w:r>
              <w:rPr>
                <w:rFonts w:asciiTheme="majorHAnsi" w:hAnsiTheme="majorHAnsi" w:cs="Arial"/>
              </w:rPr>
              <w:t>oral</w:t>
            </w:r>
            <w:r w:rsidR="00D524D4">
              <w:rPr>
                <w:rFonts w:asciiTheme="majorHAnsi" w:hAnsiTheme="majorHAnsi" w:cs="Arial"/>
              </w:rPr>
              <w:t xml:space="preserve"> (receptive and expressive)</w:t>
            </w:r>
            <w:r>
              <w:rPr>
                <w:rFonts w:asciiTheme="majorHAnsi" w:hAnsiTheme="majorHAnsi" w:cs="Arial"/>
              </w:rPr>
              <w:t xml:space="preserve"> and written</w:t>
            </w:r>
            <w:r w:rsidR="00D524D4">
              <w:rPr>
                <w:rFonts w:asciiTheme="majorHAnsi" w:hAnsiTheme="majorHAnsi" w:cs="Arial"/>
              </w:rPr>
              <w:t xml:space="preserve"> (reading and writing)</w:t>
            </w:r>
            <w:r>
              <w:rPr>
                <w:rFonts w:asciiTheme="majorHAnsi" w:hAnsiTheme="majorHAnsi" w:cs="Arial"/>
              </w:rPr>
              <w:t xml:space="preserve"> language</w:t>
            </w:r>
            <w:r w:rsidRPr="00561521">
              <w:rPr>
                <w:rFonts w:asciiTheme="majorHAnsi" w:hAnsiTheme="majorHAnsi" w:cs="Arial"/>
              </w:rPr>
              <w:t xml:space="preserve"> development across the life span.</w:t>
            </w:r>
          </w:p>
        </w:tc>
      </w:tr>
      <w:tr w:rsidR="00561521" w:rsidRPr="0093355C" w14:paraId="1243E003" w14:textId="77777777" w:rsidTr="003F5FBE">
        <w:tc>
          <w:tcPr>
            <w:tcW w:w="1335" w:type="dxa"/>
            <w:shd w:val="clear" w:color="auto" w:fill="auto"/>
            <w:tcMar>
              <w:top w:w="60" w:type="dxa"/>
              <w:left w:w="75" w:type="dxa"/>
              <w:bottom w:w="60" w:type="dxa"/>
              <w:right w:w="150" w:type="dxa"/>
            </w:tcMar>
          </w:tcPr>
          <w:p w14:paraId="38348A7F" w14:textId="31D1AE64" w:rsidR="00561521" w:rsidRPr="00561521" w:rsidRDefault="00561521" w:rsidP="003F5FBE">
            <w:pPr>
              <w:spacing w:after="120"/>
              <w:rPr>
                <w:rFonts w:asciiTheme="majorHAnsi" w:hAnsiTheme="majorHAnsi" w:cs="Arial"/>
              </w:rPr>
            </w:pPr>
            <w:r>
              <w:rPr>
                <w:rFonts w:asciiTheme="majorHAnsi" w:hAnsiTheme="majorHAnsi" w:cs="Arial"/>
              </w:rPr>
              <w:lastRenderedPageBreak/>
              <w:t>IV. C</w:t>
            </w:r>
          </w:p>
        </w:tc>
        <w:tc>
          <w:tcPr>
            <w:tcW w:w="8460" w:type="dxa"/>
            <w:shd w:val="clear" w:color="auto" w:fill="auto"/>
            <w:tcMar>
              <w:top w:w="60" w:type="dxa"/>
              <w:left w:w="75" w:type="dxa"/>
              <w:bottom w:w="60" w:type="dxa"/>
              <w:right w:w="150" w:type="dxa"/>
            </w:tcMar>
          </w:tcPr>
          <w:p w14:paraId="52B203AD" w14:textId="2DCB3D4D" w:rsidR="00561521" w:rsidRPr="00561521" w:rsidRDefault="00561521" w:rsidP="00A41146">
            <w:pPr>
              <w:spacing w:after="120"/>
              <w:rPr>
                <w:rFonts w:asciiTheme="majorHAnsi" w:hAnsiTheme="majorHAnsi" w:cs="Arial"/>
              </w:rPr>
            </w:pPr>
            <w:r>
              <w:rPr>
                <w:rFonts w:asciiTheme="majorHAnsi" w:hAnsiTheme="majorHAnsi" w:cs="Arial"/>
              </w:rPr>
              <w:t>Demonstrates knowledge of the etiologies, characteristics, and anatomical/physiological, acoustic, psychological, developmental, and linguistic and cultural correlates of oral</w:t>
            </w:r>
            <w:r w:rsidR="00A41146">
              <w:rPr>
                <w:rFonts w:asciiTheme="majorHAnsi" w:hAnsiTheme="majorHAnsi" w:cs="Arial"/>
              </w:rPr>
              <w:t xml:space="preserve"> (receptive and expressive) </w:t>
            </w:r>
            <w:r>
              <w:rPr>
                <w:rFonts w:asciiTheme="majorHAnsi" w:hAnsiTheme="majorHAnsi" w:cs="Arial"/>
              </w:rPr>
              <w:t>and written</w:t>
            </w:r>
            <w:r w:rsidR="00A41146">
              <w:rPr>
                <w:rFonts w:asciiTheme="majorHAnsi" w:hAnsiTheme="majorHAnsi" w:cs="Arial"/>
              </w:rPr>
              <w:t xml:space="preserve"> (reading and writing)</w:t>
            </w:r>
            <w:r>
              <w:rPr>
                <w:rFonts w:asciiTheme="majorHAnsi" w:hAnsiTheme="majorHAnsi" w:cs="Arial"/>
              </w:rPr>
              <w:t xml:space="preserve"> language</w:t>
            </w:r>
            <w:r w:rsidR="00C37510">
              <w:rPr>
                <w:rFonts w:asciiTheme="majorHAnsi" w:hAnsiTheme="majorHAnsi" w:cs="Arial"/>
              </w:rPr>
              <w:t xml:space="preserve"> disorders</w:t>
            </w:r>
            <w:r w:rsidR="00A41146">
              <w:rPr>
                <w:rFonts w:asciiTheme="majorHAnsi" w:hAnsiTheme="majorHAnsi" w:cs="Arial"/>
              </w:rPr>
              <w:t xml:space="preserve"> </w:t>
            </w:r>
            <w:r w:rsidR="00C37510">
              <w:rPr>
                <w:rFonts w:asciiTheme="majorHAnsi" w:hAnsiTheme="majorHAnsi" w:cs="Arial"/>
              </w:rPr>
              <w:t xml:space="preserve">and social aspects of communication </w:t>
            </w:r>
            <w:r>
              <w:rPr>
                <w:rFonts w:asciiTheme="majorHAnsi" w:hAnsiTheme="majorHAnsi" w:cs="Arial"/>
              </w:rPr>
              <w:t>disorders.</w:t>
            </w:r>
          </w:p>
        </w:tc>
      </w:tr>
      <w:tr w:rsidR="00561521" w:rsidRPr="0093355C" w14:paraId="14FFC654" w14:textId="77777777" w:rsidTr="003F5FBE">
        <w:tc>
          <w:tcPr>
            <w:tcW w:w="1335" w:type="dxa"/>
            <w:shd w:val="clear" w:color="auto" w:fill="F2F6FC"/>
            <w:tcMar>
              <w:top w:w="60" w:type="dxa"/>
              <w:left w:w="75" w:type="dxa"/>
              <w:bottom w:w="60" w:type="dxa"/>
              <w:right w:w="150" w:type="dxa"/>
            </w:tcMar>
          </w:tcPr>
          <w:p w14:paraId="50F59699" w14:textId="25B18381" w:rsidR="00561521" w:rsidRPr="00561521" w:rsidRDefault="00561521" w:rsidP="003F5FBE">
            <w:pPr>
              <w:spacing w:after="120"/>
              <w:rPr>
                <w:rFonts w:asciiTheme="majorHAnsi" w:hAnsiTheme="majorHAnsi" w:cs="Arial"/>
              </w:rPr>
            </w:pPr>
            <w:r>
              <w:rPr>
                <w:rFonts w:asciiTheme="majorHAnsi" w:hAnsiTheme="majorHAnsi" w:cs="Arial"/>
              </w:rPr>
              <w:t>IV. D</w:t>
            </w:r>
          </w:p>
        </w:tc>
        <w:tc>
          <w:tcPr>
            <w:tcW w:w="8460" w:type="dxa"/>
            <w:shd w:val="clear" w:color="auto" w:fill="F2F6FC"/>
            <w:tcMar>
              <w:top w:w="60" w:type="dxa"/>
              <w:left w:w="75" w:type="dxa"/>
              <w:bottom w:w="60" w:type="dxa"/>
              <w:right w:w="150" w:type="dxa"/>
            </w:tcMar>
          </w:tcPr>
          <w:p w14:paraId="789F5EAB" w14:textId="21930CF1" w:rsidR="00561521" w:rsidRPr="00561521" w:rsidRDefault="00561521" w:rsidP="00A41146">
            <w:pPr>
              <w:spacing w:after="120"/>
              <w:rPr>
                <w:rFonts w:asciiTheme="majorHAnsi" w:hAnsiTheme="majorHAnsi" w:cs="Arial"/>
              </w:rPr>
            </w:pPr>
            <w:r>
              <w:rPr>
                <w:rFonts w:asciiTheme="majorHAnsi" w:hAnsiTheme="majorHAnsi" w:cs="Arial"/>
              </w:rPr>
              <w:t xml:space="preserve">Demonstrates current knowledge of the principles and methods of prevention, assessment, and intervention for people with </w:t>
            </w:r>
            <w:r w:rsidR="00A41146">
              <w:rPr>
                <w:rFonts w:asciiTheme="majorHAnsi" w:hAnsiTheme="majorHAnsi" w:cs="Arial"/>
              </w:rPr>
              <w:t xml:space="preserve">oral (receptive and expressive) </w:t>
            </w:r>
            <w:r>
              <w:rPr>
                <w:rFonts w:asciiTheme="majorHAnsi" w:hAnsiTheme="majorHAnsi" w:cs="Arial"/>
              </w:rPr>
              <w:t>language disorders</w:t>
            </w:r>
            <w:r w:rsidR="00A41146">
              <w:rPr>
                <w:rFonts w:asciiTheme="majorHAnsi" w:hAnsiTheme="majorHAnsi" w:cs="Arial"/>
              </w:rPr>
              <w:t>, written (reading and writing) language disorders and social aspects of communication disorders</w:t>
            </w:r>
            <w:r>
              <w:rPr>
                <w:rFonts w:asciiTheme="majorHAnsi" w:hAnsiTheme="majorHAnsi" w:cs="Arial"/>
              </w:rPr>
              <w:t>.</w:t>
            </w:r>
          </w:p>
        </w:tc>
      </w:tr>
    </w:tbl>
    <w:p w14:paraId="0C08A8D9" w14:textId="77777777" w:rsidR="00561521" w:rsidRPr="00F12715" w:rsidRDefault="00561521" w:rsidP="00FE3011">
      <w:pPr>
        <w:rPr>
          <w:rFonts w:ascii="Calibri" w:hAnsi="Calibri"/>
          <w:sz w:val="24"/>
          <w:szCs w:val="28"/>
        </w:rPr>
      </w:pPr>
    </w:p>
    <w:p w14:paraId="792BC1B5" w14:textId="77777777" w:rsidR="00D524D4" w:rsidRDefault="00D524D4" w:rsidP="001547CB">
      <w:pPr>
        <w:rPr>
          <w:rFonts w:ascii="Calibri" w:hAnsi="Calibri"/>
          <w:sz w:val="24"/>
          <w:szCs w:val="28"/>
        </w:rPr>
      </w:pPr>
    </w:p>
    <w:p w14:paraId="4CAB4887" w14:textId="1EB34114" w:rsidR="00A03342" w:rsidRDefault="001547CB" w:rsidP="001547CB">
      <w:pPr>
        <w:rPr>
          <w:rFonts w:ascii="Calibri" w:hAnsi="Calibri"/>
          <w:b/>
          <w:sz w:val="24"/>
          <w:szCs w:val="28"/>
        </w:rPr>
      </w:pPr>
      <w:r w:rsidRPr="00A4446A">
        <w:rPr>
          <w:rFonts w:ascii="Calibri" w:hAnsi="Calibri"/>
          <w:b/>
          <w:sz w:val="24"/>
          <w:szCs w:val="28"/>
        </w:rPr>
        <w:t>Course Objectives</w:t>
      </w:r>
      <w:r w:rsidR="00D524D4">
        <w:rPr>
          <w:rFonts w:ascii="Calibri" w:hAnsi="Calibri"/>
          <w:b/>
          <w:sz w:val="24"/>
          <w:szCs w:val="28"/>
        </w:rPr>
        <w:t xml:space="preserve"> and/or Goals</w:t>
      </w:r>
    </w:p>
    <w:p w14:paraId="620A2FD8" w14:textId="77777777" w:rsidR="00A03342" w:rsidRDefault="00A03342" w:rsidP="001547CB">
      <w:pPr>
        <w:rPr>
          <w:rFonts w:ascii="Calibri" w:hAnsi="Calibri"/>
          <w:b/>
          <w:sz w:val="24"/>
          <w:szCs w:val="28"/>
        </w:rPr>
      </w:pPr>
    </w:p>
    <w:p w14:paraId="3BDA5247" w14:textId="77777777" w:rsidR="00A03342" w:rsidRDefault="00A03342" w:rsidP="001547CB">
      <w:pPr>
        <w:rPr>
          <w:rFonts w:ascii="Calibri" w:hAnsi="Calibri"/>
          <w:sz w:val="24"/>
          <w:szCs w:val="28"/>
        </w:rPr>
      </w:pPr>
      <w:r w:rsidRPr="00373059">
        <w:rPr>
          <w:rFonts w:ascii="Calibri" w:hAnsi="Calibri"/>
          <w:b/>
          <w:sz w:val="24"/>
          <w:szCs w:val="28"/>
        </w:rPr>
        <w:t>Knowledge Objectives</w:t>
      </w:r>
      <w:r>
        <w:rPr>
          <w:rFonts w:ascii="Calibri" w:hAnsi="Calibri"/>
          <w:sz w:val="24"/>
          <w:szCs w:val="28"/>
        </w:rPr>
        <w:t>:</w:t>
      </w:r>
    </w:p>
    <w:p w14:paraId="41933B58" w14:textId="78E9E5D4" w:rsidR="00DA36C5" w:rsidRDefault="00D524D4" w:rsidP="001547CB">
      <w:pPr>
        <w:rPr>
          <w:rFonts w:ascii="Calibri" w:hAnsi="Calibri"/>
          <w:sz w:val="24"/>
          <w:szCs w:val="28"/>
        </w:rPr>
      </w:pPr>
      <w:r>
        <w:rPr>
          <w:rFonts w:ascii="Calibri" w:hAnsi="Calibri"/>
          <w:sz w:val="24"/>
          <w:szCs w:val="28"/>
        </w:rPr>
        <w:t>You will</w:t>
      </w:r>
      <w:r w:rsidR="00A03342">
        <w:rPr>
          <w:rFonts w:ascii="Calibri" w:hAnsi="Calibri"/>
          <w:sz w:val="24"/>
          <w:szCs w:val="28"/>
        </w:rPr>
        <w:t>:</w:t>
      </w:r>
    </w:p>
    <w:p w14:paraId="485878BC" w14:textId="0B1E42F6" w:rsidR="00DA36C5" w:rsidRDefault="00DA36C5" w:rsidP="00DA36C5">
      <w:pPr>
        <w:pStyle w:val="ListParagraph"/>
        <w:numPr>
          <w:ilvl w:val="0"/>
          <w:numId w:val="15"/>
        </w:numPr>
        <w:rPr>
          <w:rFonts w:ascii="Calibri" w:hAnsi="Calibri"/>
          <w:szCs w:val="28"/>
        </w:rPr>
      </w:pPr>
      <w:r>
        <w:rPr>
          <w:rFonts w:ascii="Calibri" w:hAnsi="Calibri"/>
          <w:szCs w:val="28"/>
        </w:rPr>
        <w:t xml:space="preserve">Know the normal processes of </w:t>
      </w:r>
      <w:r w:rsidR="00D524D4">
        <w:rPr>
          <w:rFonts w:ascii="Calibri" w:hAnsi="Calibri"/>
          <w:szCs w:val="28"/>
        </w:rPr>
        <w:t xml:space="preserve">oral and written </w:t>
      </w:r>
      <w:r>
        <w:rPr>
          <w:rFonts w:ascii="Calibri" w:hAnsi="Calibri"/>
          <w:szCs w:val="28"/>
        </w:rPr>
        <w:t>language development</w:t>
      </w:r>
      <w:r w:rsidR="00373059">
        <w:rPr>
          <w:rFonts w:ascii="Calibri" w:hAnsi="Calibri"/>
          <w:szCs w:val="28"/>
        </w:rPr>
        <w:t xml:space="preserve"> and the social aspects of communication</w:t>
      </w:r>
    </w:p>
    <w:p w14:paraId="051C8F01" w14:textId="157554BD" w:rsidR="00DA36C5" w:rsidRDefault="00DA36C5" w:rsidP="00DA36C5">
      <w:pPr>
        <w:pStyle w:val="ListParagraph"/>
        <w:numPr>
          <w:ilvl w:val="0"/>
          <w:numId w:val="15"/>
        </w:numPr>
        <w:rPr>
          <w:rFonts w:ascii="Calibri" w:hAnsi="Calibri"/>
          <w:szCs w:val="28"/>
        </w:rPr>
      </w:pPr>
      <w:r>
        <w:rPr>
          <w:rFonts w:ascii="Calibri" w:hAnsi="Calibri"/>
          <w:szCs w:val="28"/>
        </w:rPr>
        <w:t>Know the etiologies of various</w:t>
      </w:r>
      <w:r w:rsidR="00D524D4">
        <w:rPr>
          <w:rFonts w:ascii="Calibri" w:hAnsi="Calibri"/>
          <w:szCs w:val="28"/>
        </w:rPr>
        <w:t xml:space="preserve"> oral and written</w:t>
      </w:r>
      <w:r>
        <w:rPr>
          <w:rFonts w:ascii="Calibri" w:hAnsi="Calibri"/>
          <w:szCs w:val="28"/>
        </w:rPr>
        <w:t xml:space="preserve"> language disorders</w:t>
      </w:r>
    </w:p>
    <w:p w14:paraId="33A6D083" w14:textId="51409081" w:rsidR="00DA36C5" w:rsidRDefault="00DA36C5" w:rsidP="00DA36C5">
      <w:pPr>
        <w:pStyle w:val="ListParagraph"/>
        <w:numPr>
          <w:ilvl w:val="0"/>
          <w:numId w:val="15"/>
        </w:numPr>
        <w:rPr>
          <w:rFonts w:ascii="Calibri" w:hAnsi="Calibri"/>
          <w:szCs w:val="28"/>
        </w:rPr>
      </w:pPr>
      <w:r>
        <w:rPr>
          <w:rFonts w:ascii="Calibri" w:hAnsi="Calibri"/>
          <w:szCs w:val="28"/>
        </w:rPr>
        <w:t xml:space="preserve">Know the characteristics of various </w:t>
      </w:r>
      <w:r w:rsidR="00D524D4">
        <w:rPr>
          <w:rFonts w:ascii="Calibri" w:hAnsi="Calibri"/>
          <w:szCs w:val="28"/>
        </w:rPr>
        <w:t xml:space="preserve">oral and written </w:t>
      </w:r>
      <w:r>
        <w:rPr>
          <w:rFonts w:ascii="Calibri" w:hAnsi="Calibri"/>
          <w:szCs w:val="28"/>
        </w:rPr>
        <w:t>language disorders</w:t>
      </w:r>
    </w:p>
    <w:p w14:paraId="2199FF71" w14:textId="34F48765" w:rsidR="00DA36C5" w:rsidRDefault="00DA36C5" w:rsidP="00DA36C5">
      <w:pPr>
        <w:pStyle w:val="ListParagraph"/>
        <w:numPr>
          <w:ilvl w:val="0"/>
          <w:numId w:val="15"/>
        </w:numPr>
        <w:rPr>
          <w:rFonts w:ascii="Calibri" w:hAnsi="Calibri"/>
          <w:szCs w:val="28"/>
        </w:rPr>
      </w:pPr>
      <w:r>
        <w:rPr>
          <w:rFonts w:ascii="Calibri" w:hAnsi="Calibri"/>
          <w:szCs w:val="28"/>
        </w:rPr>
        <w:t>Know how to prevent</w:t>
      </w:r>
      <w:r w:rsidR="00D524D4">
        <w:rPr>
          <w:rFonts w:ascii="Calibri" w:hAnsi="Calibri"/>
          <w:szCs w:val="28"/>
        </w:rPr>
        <w:t xml:space="preserve"> oral and written</w:t>
      </w:r>
      <w:r>
        <w:rPr>
          <w:rFonts w:ascii="Calibri" w:hAnsi="Calibri"/>
          <w:szCs w:val="28"/>
        </w:rPr>
        <w:t xml:space="preserve"> language disorders</w:t>
      </w:r>
    </w:p>
    <w:p w14:paraId="2BE96154" w14:textId="23FB0210" w:rsidR="00DA36C5" w:rsidRDefault="00DA36C5" w:rsidP="00DA36C5">
      <w:pPr>
        <w:pStyle w:val="ListParagraph"/>
        <w:numPr>
          <w:ilvl w:val="0"/>
          <w:numId w:val="15"/>
        </w:numPr>
        <w:rPr>
          <w:rFonts w:ascii="Calibri" w:hAnsi="Calibri"/>
          <w:szCs w:val="28"/>
        </w:rPr>
      </w:pPr>
      <w:r>
        <w:rPr>
          <w:rFonts w:ascii="Calibri" w:hAnsi="Calibri"/>
          <w:szCs w:val="28"/>
        </w:rPr>
        <w:t>Know how to assess</w:t>
      </w:r>
      <w:r w:rsidR="00D524D4">
        <w:rPr>
          <w:rFonts w:ascii="Calibri" w:hAnsi="Calibri"/>
          <w:szCs w:val="28"/>
        </w:rPr>
        <w:t xml:space="preserve"> oral and written</w:t>
      </w:r>
      <w:r>
        <w:rPr>
          <w:rFonts w:ascii="Calibri" w:hAnsi="Calibri"/>
          <w:szCs w:val="28"/>
        </w:rPr>
        <w:t xml:space="preserve"> language disorders</w:t>
      </w:r>
    </w:p>
    <w:p w14:paraId="33478DBC" w14:textId="6F8AE784" w:rsidR="00A03342" w:rsidRPr="00DA36C5" w:rsidRDefault="00DA36C5" w:rsidP="00DA36C5">
      <w:pPr>
        <w:pStyle w:val="ListParagraph"/>
        <w:numPr>
          <w:ilvl w:val="0"/>
          <w:numId w:val="15"/>
        </w:numPr>
        <w:rPr>
          <w:rFonts w:ascii="Calibri" w:hAnsi="Calibri"/>
          <w:szCs w:val="28"/>
        </w:rPr>
      </w:pPr>
      <w:r>
        <w:rPr>
          <w:rFonts w:ascii="Calibri" w:hAnsi="Calibri"/>
          <w:szCs w:val="28"/>
        </w:rPr>
        <w:t>Know how to treat</w:t>
      </w:r>
      <w:r w:rsidR="00D524D4">
        <w:rPr>
          <w:rFonts w:ascii="Calibri" w:hAnsi="Calibri"/>
          <w:szCs w:val="28"/>
        </w:rPr>
        <w:t xml:space="preserve"> oral and written</w:t>
      </w:r>
      <w:r>
        <w:rPr>
          <w:rFonts w:ascii="Calibri" w:hAnsi="Calibri"/>
          <w:szCs w:val="28"/>
        </w:rPr>
        <w:t xml:space="preserve"> language disorders</w:t>
      </w:r>
    </w:p>
    <w:p w14:paraId="5B15444E" w14:textId="77777777" w:rsidR="00DA36C5" w:rsidRDefault="00DA36C5" w:rsidP="00DA36C5">
      <w:pPr>
        <w:pStyle w:val="ListParagraph"/>
        <w:rPr>
          <w:rFonts w:ascii="Calibri" w:hAnsi="Calibri"/>
          <w:szCs w:val="28"/>
        </w:rPr>
      </w:pPr>
    </w:p>
    <w:p w14:paraId="59EA4A76" w14:textId="77777777" w:rsidR="00DA36C5" w:rsidRDefault="00DA36C5" w:rsidP="00DA36C5">
      <w:pPr>
        <w:rPr>
          <w:rFonts w:ascii="Calibri" w:hAnsi="Calibri"/>
          <w:sz w:val="24"/>
          <w:szCs w:val="28"/>
        </w:rPr>
      </w:pPr>
      <w:r w:rsidRPr="00373059">
        <w:rPr>
          <w:rFonts w:ascii="Calibri" w:hAnsi="Calibri"/>
          <w:b/>
          <w:sz w:val="24"/>
          <w:szCs w:val="28"/>
        </w:rPr>
        <w:t>Skill Objectives</w:t>
      </w:r>
      <w:r>
        <w:rPr>
          <w:rFonts w:ascii="Calibri" w:hAnsi="Calibri"/>
          <w:sz w:val="24"/>
          <w:szCs w:val="28"/>
        </w:rPr>
        <w:t>:</w:t>
      </w:r>
    </w:p>
    <w:p w14:paraId="0C3780D0" w14:textId="77777777" w:rsidR="00DA36C5" w:rsidRDefault="00DA36C5" w:rsidP="00DA36C5">
      <w:pPr>
        <w:rPr>
          <w:rFonts w:ascii="Calibri" w:hAnsi="Calibri"/>
          <w:sz w:val="24"/>
          <w:szCs w:val="28"/>
        </w:rPr>
      </w:pPr>
      <w:r>
        <w:rPr>
          <w:rFonts w:ascii="Calibri" w:hAnsi="Calibri"/>
          <w:sz w:val="24"/>
          <w:szCs w:val="28"/>
        </w:rPr>
        <w:t>You will be able to:</w:t>
      </w:r>
    </w:p>
    <w:p w14:paraId="48556D46" w14:textId="010FB9B8" w:rsidR="00DA36C5" w:rsidRDefault="00DA36C5" w:rsidP="00DA36C5">
      <w:pPr>
        <w:pStyle w:val="ListParagraph"/>
        <w:numPr>
          <w:ilvl w:val="0"/>
          <w:numId w:val="24"/>
        </w:numPr>
        <w:rPr>
          <w:rFonts w:ascii="Calibri" w:hAnsi="Calibri"/>
          <w:szCs w:val="28"/>
        </w:rPr>
      </w:pPr>
      <w:r>
        <w:rPr>
          <w:rFonts w:ascii="Calibri" w:hAnsi="Calibri"/>
          <w:szCs w:val="28"/>
        </w:rPr>
        <w:t xml:space="preserve">Explain normal aspects of </w:t>
      </w:r>
      <w:r w:rsidR="00316961">
        <w:rPr>
          <w:rFonts w:ascii="Calibri" w:hAnsi="Calibri"/>
          <w:szCs w:val="28"/>
        </w:rPr>
        <w:t xml:space="preserve">oral and written </w:t>
      </w:r>
      <w:r>
        <w:rPr>
          <w:rFonts w:ascii="Calibri" w:hAnsi="Calibri"/>
          <w:szCs w:val="28"/>
        </w:rPr>
        <w:t>language development</w:t>
      </w:r>
    </w:p>
    <w:p w14:paraId="104DFBBC" w14:textId="53547360" w:rsidR="00DA36C5" w:rsidRDefault="00DA36C5" w:rsidP="00DA36C5">
      <w:pPr>
        <w:pStyle w:val="ListParagraph"/>
        <w:numPr>
          <w:ilvl w:val="0"/>
          <w:numId w:val="24"/>
        </w:numPr>
        <w:rPr>
          <w:rFonts w:ascii="Calibri" w:hAnsi="Calibri"/>
          <w:szCs w:val="28"/>
        </w:rPr>
      </w:pPr>
      <w:r>
        <w:rPr>
          <w:rFonts w:ascii="Calibri" w:hAnsi="Calibri"/>
          <w:szCs w:val="28"/>
        </w:rPr>
        <w:t xml:space="preserve">Explain causes of </w:t>
      </w:r>
      <w:r w:rsidR="00316961">
        <w:rPr>
          <w:rFonts w:ascii="Calibri" w:hAnsi="Calibri"/>
          <w:szCs w:val="28"/>
        </w:rPr>
        <w:t xml:space="preserve">oral and written </w:t>
      </w:r>
      <w:r>
        <w:rPr>
          <w:rFonts w:ascii="Calibri" w:hAnsi="Calibri"/>
          <w:szCs w:val="28"/>
        </w:rPr>
        <w:t>language disorders</w:t>
      </w:r>
    </w:p>
    <w:p w14:paraId="1ABF24F4" w14:textId="3D8CFBF8" w:rsidR="00DA36C5" w:rsidRDefault="00DA36C5" w:rsidP="00DA36C5">
      <w:pPr>
        <w:pStyle w:val="ListParagraph"/>
        <w:numPr>
          <w:ilvl w:val="0"/>
          <w:numId w:val="24"/>
        </w:numPr>
        <w:rPr>
          <w:rFonts w:ascii="Calibri" w:hAnsi="Calibri"/>
          <w:szCs w:val="28"/>
        </w:rPr>
      </w:pPr>
      <w:r>
        <w:rPr>
          <w:rFonts w:ascii="Calibri" w:hAnsi="Calibri"/>
          <w:szCs w:val="28"/>
        </w:rPr>
        <w:t>Describe neurological, psychological, developm</w:t>
      </w:r>
      <w:r w:rsidR="00316961">
        <w:rPr>
          <w:rFonts w:ascii="Calibri" w:hAnsi="Calibri"/>
          <w:szCs w:val="28"/>
        </w:rPr>
        <w:t>ental and cultural correlates of oral and written</w:t>
      </w:r>
      <w:r>
        <w:rPr>
          <w:rFonts w:ascii="Calibri" w:hAnsi="Calibri"/>
          <w:szCs w:val="28"/>
        </w:rPr>
        <w:t xml:space="preserve"> language disorders</w:t>
      </w:r>
    </w:p>
    <w:p w14:paraId="31F96D52" w14:textId="64AB340E" w:rsidR="00DA36C5" w:rsidRDefault="00DA36C5" w:rsidP="00DA36C5">
      <w:pPr>
        <w:pStyle w:val="ListParagraph"/>
        <w:numPr>
          <w:ilvl w:val="0"/>
          <w:numId w:val="24"/>
        </w:numPr>
        <w:rPr>
          <w:rFonts w:ascii="Calibri" w:hAnsi="Calibri"/>
          <w:szCs w:val="28"/>
        </w:rPr>
      </w:pPr>
      <w:r>
        <w:rPr>
          <w:rFonts w:ascii="Calibri" w:hAnsi="Calibri"/>
          <w:szCs w:val="28"/>
        </w:rPr>
        <w:t>Describe various methods to prevent</w:t>
      </w:r>
      <w:r w:rsidR="00316961">
        <w:rPr>
          <w:rFonts w:ascii="Calibri" w:hAnsi="Calibri"/>
          <w:szCs w:val="28"/>
        </w:rPr>
        <w:t xml:space="preserve"> oral and written</w:t>
      </w:r>
      <w:r>
        <w:rPr>
          <w:rFonts w:ascii="Calibri" w:hAnsi="Calibri"/>
          <w:szCs w:val="28"/>
        </w:rPr>
        <w:t xml:space="preserve"> language disorders</w:t>
      </w:r>
    </w:p>
    <w:p w14:paraId="48E3C3F9" w14:textId="03B61560" w:rsidR="00DA36C5" w:rsidRDefault="00DA36C5" w:rsidP="00DA36C5">
      <w:pPr>
        <w:pStyle w:val="ListParagraph"/>
        <w:numPr>
          <w:ilvl w:val="0"/>
          <w:numId w:val="24"/>
        </w:numPr>
        <w:rPr>
          <w:rFonts w:ascii="Calibri" w:hAnsi="Calibri"/>
          <w:szCs w:val="28"/>
        </w:rPr>
      </w:pPr>
      <w:r>
        <w:rPr>
          <w:rFonts w:ascii="Calibri" w:hAnsi="Calibri"/>
          <w:szCs w:val="28"/>
        </w:rPr>
        <w:t>Describe the assessment of</w:t>
      </w:r>
      <w:r w:rsidR="00316961">
        <w:rPr>
          <w:rFonts w:ascii="Calibri" w:hAnsi="Calibri"/>
          <w:szCs w:val="28"/>
        </w:rPr>
        <w:t xml:space="preserve"> oral and written</w:t>
      </w:r>
      <w:r>
        <w:rPr>
          <w:rFonts w:ascii="Calibri" w:hAnsi="Calibri"/>
          <w:szCs w:val="28"/>
        </w:rPr>
        <w:t xml:space="preserve"> language disorders,</w:t>
      </w:r>
      <w:r w:rsidR="0073194B">
        <w:rPr>
          <w:rFonts w:ascii="Calibri" w:hAnsi="Calibri"/>
          <w:szCs w:val="28"/>
        </w:rPr>
        <w:t xml:space="preserve"> including assessment protocols and</w:t>
      </w:r>
      <w:r>
        <w:rPr>
          <w:rFonts w:ascii="Calibri" w:hAnsi="Calibri"/>
          <w:szCs w:val="28"/>
        </w:rPr>
        <w:t xml:space="preserve"> interpre</w:t>
      </w:r>
      <w:r w:rsidR="0073194B">
        <w:rPr>
          <w:rFonts w:ascii="Calibri" w:hAnsi="Calibri"/>
          <w:szCs w:val="28"/>
        </w:rPr>
        <w:t xml:space="preserve">ting data </w:t>
      </w:r>
    </w:p>
    <w:p w14:paraId="64E1F17C" w14:textId="6DC5A54F" w:rsidR="00DA36C5" w:rsidRDefault="00DA36C5" w:rsidP="00DA36C5">
      <w:pPr>
        <w:pStyle w:val="ListParagraph"/>
        <w:numPr>
          <w:ilvl w:val="0"/>
          <w:numId w:val="24"/>
        </w:numPr>
        <w:rPr>
          <w:rFonts w:ascii="Calibri" w:hAnsi="Calibri"/>
          <w:szCs w:val="28"/>
        </w:rPr>
      </w:pPr>
      <w:r>
        <w:rPr>
          <w:rFonts w:ascii="Calibri" w:hAnsi="Calibri"/>
          <w:szCs w:val="28"/>
        </w:rPr>
        <w:t>Describe the treatment for</w:t>
      </w:r>
      <w:r w:rsidR="00316961">
        <w:rPr>
          <w:rFonts w:ascii="Calibri" w:hAnsi="Calibri"/>
          <w:szCs w:val="28"/>
        </w:rPr>
        <w:t xml:space="preserve"> oral and written</w:t>
      </w:r>
      <w:r>
        <w:rPr>
          <w:rFonts w:ascii="Calibri" w:hAnsi="Calibri"/>
          <w:szCs w:val="28"/>
        </w:rPr>
        <w:t xml:space="preserve"> language disorders, including writing goals and treatment methods</w:t>
      </w:r>
    </w:p>
    <w:p w14:paraId="4B03E144" w14:textId="77777777" w:rsidR="009058BF" w:rsidRPr="009058BF" w:rsidRDefault="009058BF" w:rsidP="009058BF">
      <w:pPr>
        <w:spacing w:before="240"/>
        <w:rPr>
          <w:rFonts w:asciiTheme="majorHAnsi" w:hAnsiTheme="majorHAnsi" w:cstheme="majorHAnsi"/>
          <w:b/>
          <w:sz w:val="24"/>
          <w:szCs w:val="24"/>
        </w:rPr>
      </w:pPr>
      <w:r w:rsidRPr="009058BF">
        <w:rPr>
          <w:rFonts w:asciiTheme="majorHAnsi" w:hAnsiTheme="majorHAnsi" w:cstheme="majorHAnsi"/>
          <w:b/>
          <w:sz w:val="24"/>
          <w:szCs w:val="24"/>
        </w:rPr>
        <w:t>Instructional Methods</w:t>
      </w:r>
    </w:p>
    <w:p w14:paraId="7E8FA366" w14:textId="77777777" w:rsidR="009058BF" w:rsidRPr="009058BF" w:rsidRDefault="009058BF" w:rsidP="009058BF">
      <w:pPr>
        <w:spacing w:before="240"/>
        <w:rPr>
          <w:rFonts w:asciiTheme="majorHAnsi" w:hAnsiTheme="majorHAnsi" w:cstheme="majorHAnsi"/>
          <w:sz w:val="24"/>
          <w:szCs w:val="24"/>
        </w:rPr>
      </w:pPr>
      <w:r w:rsidRPr="009058BF">
        <w:rPr>
          <w:rFonts w:asciiTheme="majorHAnsi" w:hAnsiTheme="majorHAnsi" w:cstheme="majorHAnsi"/>
          <w:sz w:val="24"/>
          <w:szCs w:val="24"/>
        </w:rPr>
        <w:t>Readings, lectures, and videos provide learning materials.  Class and small group discussions and assignments provide knowledge checks.  Individual assignments, tests, projects and presentations provide knowledge and skills assessment.</w:t>
      </w:r>
    </w:p>
    <w:p w14:paraId="677C8580" w14:textId="77777777" w:rsidR="009058BF" w:rsidRPr="009058BF" w:rsidRDefault="009058BF" w:rsidP="009058BF">
      <w:pPr>
        <w:pStyle w:val="ListParagraph"/>
        <w:spacing w:before="240"/>
        <w:rPr>
          <w:rFonts w:asciiTheme="majorHAnsi" w:hAnsiTheme="majorHAnsi" w:cstheme="majorHAnsi"/>
          <w:b/>
        </w:rPr>
      </w:pPr>
    </w:p>
    <w:p w14:paraId="4087CD3E" w14:textId="6FEF6D41" w:rsidR="00373059" w:rsidRPr="00223902" w:rsidRDefault="00373059" w:rsidP="00223902">
      <w:pPr>
        <w:spacing w:before="240"/>
        <w:contextualSpacing/>
        <w:rPr>
          <w:rFonts w:ascii="Arial" w:hAnsi="Arial" w:cs="Arial"/>
        </w:rPr>
      </w:pPr>
    </w:p>
    <w:p w14:paraId="3D42DBBB" w14:textId="627E884B" w:rsidR="00373059" w:rsidRPr="004B001E" w:rsidRDefault="00D75728" w:rsidP="00373059">
      <w:pPr>
        <w:spacing w:before="240"/>
        <w:contextualSpacing/>
        <w:rPr>
          <w:rFonts w:ascii="Arial" w:hAnsi="Arial" w:cs="Arial"/>
        </w:rPr>
      </w:pPr>
      <w:r>
        <w:rPr>
          <w:rFonts w:ascii="Arial" w:hAnsi="Arial" w:cs="Arial"/>
          <w:noProof/>
        </w:rPr>
        <w:pict w14:anchorId="3CA9280F">
          <v:rect id="_x0000_i1028" alt="" style="width:468pt;height:.05pt;mso-width-percent:0;mso-height-percent:0;mso-width-percent:0;mso-height-percent:0" o:hralign="center" o:hrstd="t" o:hrnoshade="t" o:hr="t" fillcolor="#444" stroked="f"/>
        </w:pict>
      </w:r>
    </w:p>
    <w:p w14:paraId="143838F1" w14:textId="77777777" w:rsidR="00373059" w:rsidRDefault="00373059" w:rsidP="00373059">
      <w:pPr>
        <w:rPr>
          <w:rFonts w:ascii="Calibri" w:hAnsi="Calibri"/>
        </w:rPr>
      </w:pPr>
    </w:p>
    <w:p w14:paraId="0A14F176" w14:textId="77777777" w:rsidR="009058BF" w:rsidRDefault="009058BF" w:rsidP="00373059">
      <w:pPr>
        <w:rPr>
          <w:rFonts w:ascii="Calibri" w:hAnsi="Calibri"/>
          <w:b/>
          <w:sz w:val="24"/>
          <w:szCs w:val="24"/>
        </w:rPr>
      </w:pPr>
    </w:p>
    <w:p w14:paraId="4BED2FFF" w14:textId="4902C38E" w:rsidR="00373059" w:rsidRDefault="00373059" w:rsidP="00373059">
      <w:pPr>
        <w:rPr>
          <w:rFonts w:ascii="Calibri" w:hAnsi="Calibri"/>
          <w:b/>
          <w:sz w:val="24"/>
          <w:szCs w:val="24"/>
        </w:rPr>
      </w:pPr>
      <w:r w:rsidRPr="00853592">
        <w:rPr>
          <w:rFonts w:ascii="Calibri" w:hAnsi="Calibri"/>
          <w:b/>
          <w:sz w:val="24"/>
          <w:szCs w:val="24"/>
        </w:rPr>
        <w:lastRenderedPageBreak/>
        <w:t>DESCRIPTION OF COURSE CONTENT</w:t>
      </w:r>
    </w:p>
    <w:p w14:paraId="44C2F172" w14:textId="77777777" w:rsidR="00853592" w:rsidRDefault="00853592" w:rsidP="00373059">
      <w:pPr>
        <w:rPr>
          <w:rFonts w:ascii="Calibri" w:hAnsi="Calibri"/>
          <w:b/>
          <w:sz w:val="24"/>
          <w:szCs w:val="24"/>
        </w:rPr>
      </w:pPr>
    </w:p>
    <w:p w14:paraId="4DF34E5A" w14:textId="184765AC" w:rsidR="00EC7B9C" w:rsidRPr="00EC7B9C" w:rsidRDefault="00853592" w:rsidP="00EC7B9C">
      <w:pPr>
        <w:pStyle w:val="Heading1"/>
        <w:jc w:val="left"/>
        <w:rPr>
          <w:rFonts w:asciiTheme="majorHAnsi" w:hAnsiTheme="majorHAnsi" w:cs="Arial"/>
          <w:bdr w:val="none" w:sz="0" w:space="0" w:color="auto" w:frame="1"/>
        </w:rPr>
      </w:pPr>
      <w:r w:rsidRPr="00853592">
        <w:rPr>
          <w:rFonts w:asciiTheme="majorHAnsi" w:hAnsiTheme="majorHAnsi" w:cs="Arial"/>
          <w:bdr w:val="none" w:sz="0" w:space="0" w:color="auto" w:frame="1"/>
        </w:rPr>
        <w:t>Topical Outline/Course Schedule</w:t>
      </w:r>
    </w:p>
    <w:p w14:paraId="27311EEA" w14:textId="77777777" w:rsidR="00853592" w:rsidRPr="004B001E" w:rsidRDefault="00853592" w:rsidP="00853592">
      <w:pPr>
        <w:shd w:val="clear" w:color="auto" w:fill="FFFFFF"/>
        <w:contextualSpacing/>
        <w:textAlignment w:val="baseline"/>
        <w:rPr>
          <w:rFonts w:ascii="Arial" w:hAnsi="Arial" w:cs="Arial"/>
        </w:rPr>
      </w:pPr>
    </w:p>
    <w:tbl>
      <w:tblPr>
        <w:tblStyle w:val="TableGrid"/>
        <w:tblW w:w="8908" w:type="dxa"/>
        <w:tblLayout w:type="fixed"/>
        <w:tblLook w:val="04A0" w:firstRow="1" w:lastRow="0" w:firstColumn="1" w:lastColumn="0" w:noHBand="0" w:noVBand="1"/>
      </w:tblPr>
      <w:tblGrid>
        <w:gridCol w:w="805"/>
        <w:gridCol w:w="990"/>
        <w:gridCol w:w="3240"/>
        <w:gridCol w:w="3873"/>
      </w:tblGrid>
      <w:tr w:rsidR="00123A82" w:rsidRPr="004B001E" w14:paraId="642EAFC1" w14:textId="77777777" w:rsidTr="005F1426">
        <w:trPr>
          <w:cantSplit/>
          <w:tblHeader/>
        </w:trPr>
        <w:tc>
          <w:tcPr>
            <w:tcW w:w="805" w:type="dxa"/>
          </w:tcPr>
          <w:p w14:paraId="227BD0A0" w14:textId="77777777" w:rsidR="00123A82" w:rsidRPr="00853592" w:rsidRDefault="00123A82" w:rsidP="003F5FBE">
            <w:pPr>
              <w:contextualSpacing/>
              <w:textAlignment w:val="baseline"/>
              <w:rPr>
                <w:rFonts w:asciiTheme="majorHAnsi" w:eastAsia="Times New Roman" w:hAnsiTheme="majorHAnsi" w:cs="Arial"/>
                <w:b/>
              </w:rPr>
            </w:pPr>
            <w:r w:rsidRPr="00853592">
              <w:rPr>
                <w:rFonts w:asciiTheme="majorHAnsi" w:eastAsia="Times New Roman" w:hAnsiTheme="majorHAnsi" w:cs="Arial"/>
                <w:b/>
              </w:rPr>
              <w:t>Week</w:t>
            </w:r>
          </w:p>
        </w:tc>
        <w:tc>
          <w:tcPr>
            <w:tcW w:w="990" w:type="dxa"/>
          </w:tcPr>
          <w:p w14:paraId="02FF46E5" w14:textId="77777777" w:rsidR="00123A82" w:rsidRPr="00853592" w:rsidRDefault="00123A82" w:rsidP="003F5FBE">
            <w:pPr>
              <w:contextualSpacing/>
              <w:textAlignment w:val="baseline"/>
              <w:rPr>
                <w:rFonts w:asciiTheme="majorHAnsi" w:eastAsia="Times New Roman" w:hAnsiTheme="majorHAnsi" w:cs="Arial"/>
                <w:b/>
              </w:rPr>
            </w:pPr>
            <w:r w:rsidRPr="00853592">
              <w:rPr>
                <w:rFonts w:asciiTheme="majorHAnsi" w:eastAsia="Times New Roman" w:hAnsiTheme="majorHAnsi" w:cs="Arial"/>
                <w:b/>
              </w:rPr>
              <w:t>Date(s)</w:t>
            </w:r>
          </w:p>
        </w:tc>
        <w:tc>
          <w:tcPr>
            <w:tcW w:w="3240" w:type="dxa"/>
          </w:tcPr>
          <w:p w14:paraId="164F7E95" w14:textId="7CBA970C" w:rsidR="00123A82" w:rsidRPr="00853592" w:rsidRDefault="00123A82" w:rsidP="003F5FBE">
            <w:pPr>
              <w:contextualSpacing/>
              <w:textAlignment w:val="baseline"/>
              <w:rPr>
                <w:rFonts w:asciiTheme="majorHAnsi" w:eastAsia="Times New Roman" w:hAnsiTheme="majorHAnsi" w:cs="Arial"/>
                <w:b/>
              </w:rPr>
            </w:pPr>
            <w:r w:rsidRPr="00853592">
              <w:rPr>
                <w:rFonts w:asciiTheme="majorHAnsi" w:eastAsia="Times New Roman" w:hAnsiTheme="majorHAnsi" w:cs="Arial"/>
                <w:b/>
              </w:rPr>
              <w:t>Topic(s)</w:t>
            </w:r>
          </w:p>
        </w:tc>
        <w:tc>
          <w:tcPr>
            <w:tcW w:w="3873" w:type="dxa"/>
          </w:tcPr>
          <w:p w14:paraId="02B7E73D" w14:textId="343BB208" w:rsidR="00123A82" w:rsidRPr="00853592" w:rsidRDefault="00123A82" w:rsidP="003F5FBE">
            <w:pPr>
              <w:contextualSpacing/>
              <w:textAlignment w:val="baseline"/>
              <w:rPr>
                <w:rFonts w:asciiTheme="majorHAnsi" w:eastAsia="Times New Roman" w:hAnsiTheme="majorHAnsi" w:cs="Arial"/>
                <w:b/>
              </w:rPr>
            </w:pPr>
            <w:r w:rsidRPr="00853592">
              <w:rPr>
                <w:rFonts w:asciiTheme="majorHAnsi" w:eastAsia="Times New Roman" w:hAnsiTheme="majorHAnsi" w:cs="Arial"/>
                <w:b/>
              </w:rPr>
              <w:t>Readings</w:t>
            </w:r>
            <w:r w:rsidR="0031181C">
              <w:rPr>
                <w:rFonts w:asciiTheme="majorHAnsi" w:eastAsia="Times New Roman" w:hAnsiTheme="majorHAnsi" w:cs="Arial"/>
                <w:b/>
              </w:rPr>
              <w:t>/Videos</w:t>
            </w:r>
          </w:p>
        </w:tc>
      </w:tr>
      <w:tr w:rsidR="00123A82" w:rsidRPr="004B001E" w14:paraId="513A2BBC" w14:textId="77777777" w:rsidTr="005F1426">
        <w:trPr>
          <w:cantSplit/>
        </w:trPr>
        <w:tc>
          <w:tcPr>
            <w:tcW w:w="805" w:type="dxa"/>
          </w:tcPr>
          <w:p w14:paraId="6E19597A" w14:textId="77777777" w:rsidR="00123A82" w:rsidRPr="00853592" w:rsidRDefault="00123A82" w:rsidP="003F5FBE">
            <w:pPr>
              <w:contextualSpacing/>
              <w:textAlignment w:val="baseline"/>
              <w:rPr>
                <w:rFonts w:asciiTheme="majorHAnsi" w:eastAsia="Times New Roman" w:hAnsiTheme="majorHAnsi" w:cs="Arial"/>
              </w:rPr>
            </w:pPr>
            <w:r w:rsidRPr="00853592">
              <w:rPr>
                <w:rFonts w:asciiTheme="majorHAnsi" w:eastAsia="Times New Roman" w:hAnsiTheme="majorHAnsi" w:cs="Arial"/>
              </w:rPr>
              <w:t>1</w:t>
            </w:r>
          </w:p>
        </w:tc>
        <w:tc>
          <w:tcPr>
            <w:tcW w:w="990" w:type="dxa"/>
          </w:tcPr>
          <w:p w14:paraId="5D8A9069" w14:textId="24EDC20B" w:rsidR="00123A82" w:rsidRPr="003E0373" w:rsidRDefault="009058BF" w:rsidP="00DE30E2">
            <w:pPr>
              <w:contextualSpacing/>
              <w:textAlignment w:val="baseline"/>
              <w:rPr>
                <w:rFonts w:asciiTheme="majorHAnsi" w:eastAsia="Times New Roman" w:hAnsiTheme="majorHAnsi" w:cs="Arial"/>
                <w:b/>
              </w:rPr>
            </w:pPr>
            <w:r>
              <w:rPr>
                <w:rFonts w:ascii="Calibri" w:hAnsi="Calibri"/>
              </w:rPr>
              <w:t>1/7, 1/9</w:t>
            </w:r>
          </w:p>
        </w:tc>
        <w:tc>
          <w:tcPr>
            <w:tcW w:w="3240" w:type="dxa"/>
          </w:tcPr>
          <w:p w14:paraId="2B6779EA" w14:textId="6E7DE8F6" w:rsidR="00123A82" w:rsidRDefault="00123A82" w:rsidP="003F5FBE">
            <w:pPr>
              <w:contextualSpacing/>
              <w:textAlignment w:val="baseline"/>
              <w:rPr>
                <w:rFonts w:asciiTheme="majorHAnsi" w:eastAsia="Times New Roman" w:hAnsiTheme="majorHAnsi" w:cs="Arial"/>
              </w:rPr>
            </w:pPr>
            <w:r>
              <w:rPr>
                <w:rFonts w:asciiTheme="majorHAnsi" w:eastAsia="Times New Roman" w:hAnsiTheme="majorHAnsi" w:cs="Arial"/>
              </w:rPr>
              <w:t>Introduction/Course Overview</w:t>
            </w:r>
          </w:p>
          <w:p w14:paraId="6F5F1EAC" w14:textId="77777777" w:rsidR="005F1426" w:rsidRDefault="005F1426" w:rsidP="003F5FBE">
            <w:pPr>
              <w:contextualSpacing/>
              <w:textAlignment w:val="baseline"/>
              <w:rPr>
                <w:rFonts w:asciiTheme="majorHAnsi" w:eastAsia="Times New Roman" w:hAnsiTheme="majorHAnsi" w:cs="Arial"/>
              </w:rPr>
            </w:pPr>
          </w:p>
          <w:p w14:paraId="27D2E5FC" w14:textId="762B197E" w:rsidR="00123A82" w:rsidRPr="005F1426" w:rsidRDefault="005F1426" w:rsidP="003F5FBE">
            <w:pPr>
              <w:contextualSpacing/>
              <w:textAlignment w:val="baseline"/>
              <w:rPr>
                <w:rFonts w:asciiTheme="majorHAnsi" w:eastAsia="Times New Roman" w:hAnsiTheme="majorHAnsi" w:cs="Arial"/>
              </w:rPr>
            </w:pPr>
            <w:r w:rsidRPr="005F1426">
              <w:rPr>
                <w:rFonts w:asciiTheme="majorHAnsi" w:eastAsia="Times New Roman" w:hAnsiTheme="majorHAnsi" w:cs="Arial"/>
              </w:rPr>
              <w:t>Language and Human Communication: An Overview</w:t>
            </w:r>
          </w:p>
        </w:tc>
        <w:tc>
          <w:tcPr>
            <w:tcW w:w="3873" w:type="dxa"/>
          </w:tcPr>
          <w:p w14:paraId="451BDE78" w14:textId="77777777" w:rsidR="00123A82" w:rsidRDefault="00123A82" w:rsidP="003F5FBE">
            <w:pPr>
              <w:contextualSpacing/>
              <w:textAlignment w:val="baseline"/>
              <w:rPr>
                <w:rFonts w:asciiTheme="majorHAnsi" w:eastAsia="Times New Roman" w:hAnsiTheme="majorHAnsi" w:cs="Arial"/>
                <w:b/>
              </w:rPr>
            </w:pPr>
          </w:p>
          <w:p w14:paraId="46E8A883" w14:textId="77777777" w:rsidR="005F1426" w:rsidRDefault="005F1426" w:rsidP="003F5FBE">
            <w:pPr>
              <w:contextualSpacing/>
              <w:textAlignment w:val="baseline"/>
              <w:rPr>
                <w:rFonts w:asciiTheme="majorHAnsi" w:eastAsia="Times New Roman" w:hAnsiTheme="majorHAnsi" w:cs="Arial"/>
                <w:b/>
              </w:rPr>
            </w:pPr>
          </w:p>
          <w:p w14:paraId="57715EAD" w14:textId="0C905870" w:rsidR="00123A82" w:rsidRDefault="00123A82" w:rsidP="003F5FBE">
            <w:pPr>
              <w:contextualSpacing/>
              <w:textAlignment w:val="baseline"/>
              <w:rPr>
                <w:rFonts w:asciiTheme="majorHAnsi" w:eastAsia="Times New Roman" w:hAnsiTheme="majorHAnsi" w:cs="Arial"/>
                <w:b/>
              </w:rPr>
            </w:pPr>
            <w:r w:rsidRPr="00C53753">
              <w:rPr>
                <w:rFonts w:asciiTheme="majorHAnsi" w:eastAsia="Times New Roman" w:hAnsiTheme="majorHAnsi" w:cs="Arial"/>
                <w:b/>
              </w:rPr>
              <w:t>Chapter 1</w:t>
            </w:r>
          </w:p>
          <w:p w14:paraId="189D84CD" w14:textId="6DFC6438" w:rsidR="0031181C" w:rsidRDefault="0031181C" w:rsidP="003F5FBE">
            <w:pPr>
              <w:contextualSpacing/>
              <w:textAlignment w:val="baseline"/>
              <w:rPr>
                <w:rFonts w:asciiTheme="majorHAnsi" w:eastAsia="Times New Roman" w:hAnsiTheme="majorHAnsi" w:cs="Arial"/>
                <w:b/>
              </w:rPr>
            </w:pPr>
          </w:p>
          <w:p w14:paraId="069D9795" w14:textId="1DEFC703" w:rsidR="0031181C" w:rsidRPr="0031181C" w:rsidRDefault="0031181C" w:rsidP="0031181C">
            <w:pPr>
              <w:pStyle w:val="PlainText"/>
            </w:pPr>
            <w:r>
              <w:t>The Unique Speech Needs of Children in Poverty.  ASHA Leader, March 2017, Vol 22, 30-31.</w:t>
            </w:r>
          </w:p>
          <w:p w14:paraId="40E17CE4" w14:textId="77777777" w:rsidR="00123A82" w:rsidRDefault="00123A82" w:rsidP="003F5FBE">
            <w:pPr>
              <w:contextualSpacing/>
              <w:textAlignment w:val="baseline"/>
              <w:rPr>
                <w:rFonts w:asciiTheme="majorHAnsi" w:eastAsia="Times New Roman" w:hAnsiTheme="majorHAnsi" w:cs="Arial"/>
                <w:b/>
              </w:rPr>
            </w:pPr>
          </w:p>
          <w:p w14:paraId="53060EB8" w14:textId="2813E254" w:rsidR="00123A82" w:rsidRPr="00874EEA" w:rsidRDefault="00123A82" w:rsidP="003F5FBE">
            <w:pPr>
              <w:contextualSpacing/>
              <w:textAlignment w:val="baseline"/>
              <w:rPr>
                <w:rFonts w:asciiTheme="majorHAnsi" w:eastAsia="Times New Roman" w:hAnsiTheme="majorHAnsi" w:cs="Arial"/>
              </w:rPr>
            </w:pPr>
            <w:r w:rsidRPr="00874EEA">
              <w:rPr>
                <w:rFonts w:asciiTheme="majorHAnsi" w:eastAsia="Times New Roman" w:hAnsiTheme="majorHAnsi" w:cs="Arial"/>
              </w:rPr>
              <w:t>The Linguistic Genius of Babies</w:t>
            </w:r>
          </w:p>
          <w:p w14:paraId="143AF86B" w14:textId="77777777" w:rsidR="00123A82" w:rsidRDefault="00D75728" w:rsidP="00874EEA">
            <w:pPr>
              <w:rPr>
                <w:rFonts w:asciiTheme="majorHAnsi" w:hAnsiTheme="majorHAnsi"/>
                <w:szCs w:val="22"/>
              </w:rPr>
            </w:pPr>
            <w:hyperlink r:id="rId9" w:history="1">
              <w:r w:rsidR="00123A82" w:rsidRPr="008B5B63">
                <w:rPr>
                  <w:rStyle w:val="Hyperlink"/>
                </w:rPr>
                <w:t>https://youtu.be/G2XBIkHW954</w:t>
              </w:r>
            </w:hyperlink>
          </w:p>
          <w:p w14:paraId="60CDC638" w14:textId="3C1B5B36" w:rsidR="00123A82" w:rsidRPr="001D4325" w:rsidRDefault="00123A82" w:rsidP="003F5FBE">
            <w:pPr>
              <w:contextualSpacing/>
              <w:textAlignment w:val="baseline"/>
              <w:rPr>
                <w:rFonts w:asciiTheme="majorHAnsi" w:eastAsia="Times New Roman" w:hAnsiTheme="majorHAnsi" w:cs="Arial"/>
                <w:b/>
              </w:rPr>
            </w:pPr>
          </w:p>
        </w:tc>
      </w:tr>
      <w:tr w:rsidR="00123A82" w:rsidRPr="004B001E" w14:paraId="0D35CF15" w14:textId="77777777" w:rsidTr="005F1426">
        <w:trPr>
          <w:cantSplit/>
        </w:trPr>
        <w:tc>
          <w:tcPr>
            <w:tcW w:w="805" w:type="dxa"/>
          </w:tcPr>
          <w:p w14:paraId="3FAC9986" w14:textId="27CAC4A4" w:rsidR="00123A82" w:rsidRPr="00853592" w:rsidRDefault="00123A82" w:rsidP="003F5FBE">
            <w:pPr>
              <w:contextualSpacing/>
              <w:textAlignment w:val="baseline"/>
              <w:rPr>
                <w:rFonts w:asciiTheme="majorHAnsi" w:eastAsia="Times New Roman" w:hAnsiTheme="majorHAnsi" w:cs="Arial"/>
              </w:rPr>
            </w:pPr>
            <w:r w:rsidRPr="00853592">
              <w:rPr>
                <w:rFonts w:asciiTheme="majorHAnsi" w:eastAsia="Times New Roman" w:hAnsiTheme="majorHAnsi" w:cs="Arial"/>
              </w:rPr>
              <w:t>2</w:t>
            </w:r>
          </w:p>
        </w:tc>
        <w:tc>
          <w:tcPr>
            <w:tcW w:w="990" w:type="dxa"/>
          </w:tcPr>
          <w:p w14:paraId="060E0BC9" w14:textId="196584DC" w:rsidR="006C6117" w:rsidRDefault="005F1426" w:rsidP="003F5FBE">
            <w:pPr>
              <w:contextualSpacing/>
              <w:textAlignment w:val="baseline"/>
              <w:rPr>
                <w:rFonts w:asciiTheme="majorHAnsi" w:eastAsia="Times New Roman" w:hAnsiTheme="majorHAnsi" w:cs="Arial"/>
              </w:rPr>
            </w:pPr>
            <w:r w:rsidRPr="00C31D47">
              <w:rPr>
                <w:rFonts w:asciiTheme="majorHAnsi" w:eastAsia="Times New Roman" w:hAnsiTheme="majorHAnsi" w:cs="Arial"/>
              </w:rPr>
              <w:t>1/</w:t>
            </w:r>
            <w:r w:rsidR="009058BF">
              <w:rPr>
                <w:rFonts w:asciiTheme="majorHAnsi" w:eastAsia="Times New Roman" w:hAnsiTheme="majorHAnsi" w:cs="Arial"/>
              </w:rPr>
              <w:t>14</w:t>
            </w:r>
            <w:r w:rsidRPr="00C31D47">
              <w:rPr>
                <w:rFonts w:asciiTheme="majorHAnsi" w:eastAsia="Times New Roman" w:hAnsiTheme="majorHAnsi" w:cs="Arial"/>
              </w:rPr>
              <w:t xml:space="preserve"> </w:t>
            </w:r>
          </w:p>
          <w:p w14:paraId="2A6156E7" w14:textId="77777777" w:rsidR="006C6117" w:rsidRDefault="006C6117" w:rsidP="003F5FBE">
            <w:pPr>
              <w:contextualSpacing/>
              <w:textAlignment w:val="baseline"/>
              <w:rPr>
                <w:rFonts w:asciiTheme="majorHAnsi" w:eastAsia="Times New Roman" w:hAnsiTheme="majorHAnsi" w:cs="Arial"/>
              </w:rPr>
            </w:pPr>
          </w:p>
          <w:p w14:paraId="3FA65049" w14:textId="77777777" w:rsidR="008D10A4" w:rsidRDefault="008D10A4" w:rsidP="003F5FBE">
            <w:pPr>
              <w:contextualSpacing/>
              <w:textAlignment w:val="baseline"/>
              <w:rPr>
                <w:rFonts w:asciiTheme="majorHAnsi" w:eastAsia="Times New Roman" w:hAnsiTheme="majorHAnsi" w:cs="Arial"/>
              </w:rPr>
            </w:pPr>
          </w:p>
          <w:p w14:paraId="6C1AFBB5" w14:textId="77777777" w:rsidR="008D10A4" w:rsidRDefault="008D10A4" w:rsidP="003F5FBE">
            <w:pPr>
              <w:contextualSpacing/>
              <w:textAlignment w:val="baseline"/>
              <w:rPr>
                <w:rFonts w:asciiTheme="majorHAnsi" w:eastAsia="Times New Roman" w:hAnsiTheme="majorHAnsi" w:cs="Arial"/>
              </w:rPr>
            </w:pPr>
          </w:p>
          <w:p w14:paraId="79D7F87B" w14:textId="77777777" w:rsidR="008D10A4" w:rsidRDefault="008D10A4" w:rsidP="003F5FBE">
            <w:pPr>
              <w:contextualSpacing/>
              <w:textAlignment w:val="baseline"/>
              <w:rPr>
                <w:rFonts w:asciiTheme="majorHAnsi" w:eastAsia="Times New Roman" w:hAnsiTheme="majorHAnsi" w:cs="Arial"/>
              </w:rPr>
            </w:pPr>
          </w:p>
          <w:p w14:paraId="44A023E6" w14:textId="77777777" w:rsidR="008D10A4" w:rsidRDefault="008D10A4" w:rsidP="003F5FBE">
            <w:pPr>
              <w:contextualSpacing/>
              <w:textAlignment w:val="baseline"/>
              <w:rPr>
                <w:rFonts w:asciiTheme="majorHAnsi" w:eastAsia="Times New Roman" w:hAnsiTheme="majorHAnsi" w:cs="Arial"/>
              </w:rPr>
            </w:pPr>
          </w:p>
          <w:p w14:paraId="3A12DA4B" w14:textId="77777777" w:rsidR="008D10A4" w:rsidRDefault="008D10A4" w:rsidP="003F5FBE">
            <w:pPr>
              <w:contextualSpacing/>
              <w:textAlignment w:val="baseline"/>
              <w:rPr>
                <w:rFonts w:asciiTheme="majorHAnsi" w:eastAsia="Times New Roman" w:hAnsiTheme="majorHAnsi" w:cs="Arial"/>
              </w:rPr>
            </w:pPr>
          </w:p>
          <w:p w14:paraId="318650D1" w14:textId="77777777" w:rsidR="008D10A4" w:rsidRDefault="008D10A4" w:rsidP="003F5FBE">
            <w:pPr>
              <w:contextualSpacing/>
              <w:textAlignment w:val="baseline"/>
              <w:rPr>
                <w:rFonts w:asciiTheme="majorHAnsi" w:eastAsia="Times New Roman" w:hAnsiTheme="majorHAnsi" w:cs="Arial"/>
              </w:rPr>
            </w:pPr>
          </w:p>
          <w:p w14:paraId="5B8A756E" w14:textId="004D536E" w:rsidR="00123A82" w:rsidRPr="003E0373" w:rsidRDefault="005F1426" w:rsidP="003F5FBE">
            <w:pPr>
              <w:contextualSpacing/>
              <w:textAlignment w:val="baseline"/>
              <w:rPr>
                <w:rFonts w:asciiTheme="majorHAnsi" w:eastAsia="Times New Roman" w:hAnsiTheme="majorHAnsi" w:cs="Arial"/>
                <w:b/>
              </w:rPr>
            </w:pPr>
            <w:r w:rsidRPr="00C31D47">
              <w:rPr>
                <w:rFonts w:asciiTheme="majorHAnsi" w:eastAsia="Times New Roman" w:hAnsiTheme="majorHAnsi" w:cs="Arial"/>
              </w:rPr>
              <w:t>1/</w:t>
            </w:r>
            <w:r w:rsidR="009058BF">
              <w:rPr>
                <w:rFonts w:asciiTheme="majorHAnsi" w:eastAsia="Times New Roman" w:hAnsiTheme="majorHAnsi" w:cs="Arial"/>
              </w:rPr>
              <w:t>16</w:t>
            </w:r>
          </w:p>
        </w:tc>
        <w:tc>
          <w:tcPr>
            <w:tcW w:w="3240" w:type="dxa"/>
          </w:tcPr>
          <w:p w14:paraId="23C34FE5" w14:textId="44D9644B" w:rsidR="00E47BC2" w:rsidRDefault="00E47BC2" w:rsidP="001D4325">
            <w:pPr>
              <w:contextualSpacing/>
              <w:textAlignment w:val="baseline"/>
              <w:rPr>
                <w:rFonts w:asciiTheme="majorHAnsi" w:eastAsia="Times New Roman" w:hAnsiTheme="majorHAnsi" w:cs="Arial"/>
              </w:rPr>
            </w:pPr>
            <w:r>
              <w:rPr>
                <w:rFonts w:asciiTheme="majorHAnsi" w:eastAsia="Times New Roman" w:hAnsiTheme="majorHAnsi" w:cs="Arial"/>
              </w:rPr>
              <w:t>Evidence-Based Practice</w:t>
            </w:r>
          </w:p>
          <w:p w14:paraId="48000C01" w14:textId="77777777" w:rsidR="00E47BC2" w:rsidRDefault="00E47BC2" w:rsidP="001D4325">
            <w:pPr>
              <w:contextualSpacing/>
              <w:textAlignment w:val="baseline"/>
              <w:rPr>
                <w:rFonts w:asciiTheme="majorHAnsi" w:eastAsia="Times New Roman" w:hAnsiTheme="majorHAnsi" w:cs="Arial"/>
              </w:rPr>
            </w:pPr>
          </w:p>
          <w:p w14:paraId="74296890" w14:textId="77777777" w:rsidR="008D10A4" w:rsidRDefault="008D10A4" w:rsidP="001D4325">
            <w:pPr>
              <w:contextualSpacing/>
              <w:textAlignment w:val="baseline"/>
              <w:rPr>
                <w:rFonts w:asciiTheme="majorHAnsi" w:eastAsia="Times New Roman" w:hAnsiTheme="majorHAnsi" w:cs="Arial"/>
              </w:rPr>
            </w:pPr>
          </w:p>
          <w:p w14:paraId="782C5786" w14:textId="77777777" w:rsidR="008D10A4" w:rsidRDefault="008D10A4" w:rsidP="001D4325">
            <w:pPr>
              <w:contextualSpacing/>
              <w:textAlignment w:val="baseline"/>
              <w:rPr>
                <w:rFonts w:asciiTheme="majorHAnsi" w:eastAsia="Times New Roman" w:hAnsiTheme="majorHAnsi" w:cs="Arial"/>
              </w:rPr>
            </w:pPr>
          </w:p>
          <w:p w14:paraId="60D43039" w14:textId="77777777" w:rsidR="008D10A4" w:rsidRDefault="008D10A4" w:rsidP="001D4325">
            <w:pPr>
              <w:contextualSpacing/>
              <w:textAlignment w:val="baseline"/>
              <w:rPr>
                <w:rFonts w:asciiTheme="majorHAnsi" w:eastAsia="Times New Roman" w:hAnsiTheme="majorHAnsi" w:cs="Arial"/>
              </w:rPr>
            </w:pPr>
          </w:p>
          <w:p w14:paraId="20D0C21B" w14:textId="77777777" w:rsidR="008D10A4" w:rsidRDefault="008D10A4" w:rsidP="001D4325">
            <w:pPr>
              <w:contextualSpacing/>
              <w:textAlignment w:val="baseline"/>
              <w:rPr>
                <w:rFonts w:asciiTheme="majorHAnsi" w:eastAsia="Times New Roman" w:hAnsiTheme="majorHAnsi" w:cs="Arial"/>
              </w:rPr>
            </w:pPr>
          </w:p>
          <w:p w14:paraId="10193B22" w14:textId="77777777" w:rsidR="008D10A4" w:rsidRDefault="008D10A4" w:rsidP="001D4325">
            <w:pPr>
              <w:contextualSpacing/>
              <w:textAlignment w:val="baseline"/>
              <w:rPr>
                <w:rFonts w:asciiTheme="majorHAnsi" w:eastAsia="Times New Roman" w:hAnsiTheme="majorHAnsi" w:cs="Arial"/>
              </w:rPr>
            </w:pPr>
          </w:p>
          <w:p w14:paraId="5C495E06" w14:textId="77777777" w:rsidR="008D10A4" w:rsidRDefault="008D10A4" w:rsidP="001D4325">
            <w:pPr>
              <w:contextualSpacing/>
              <w:textAlignment w:val="baseline"/>
              <w:rPr>
                <w:rFonts w:asciiTheme="majorHAnsi" w:eastAsia="Times New Roman" w:hAnsiTheme="majorHAnsi" w:cs="Arial"/>
              </w:rPr>
            </w:pPr>
          </w:p>
          <w:p w14:paraId="51827E84" w14:textId="32FE2E77" w:rsidR="0094287D" w:rsidRDefault="005F1426" w:rsidP="001D4325">
            <w:pPr>
              <w:contextualSpacing/>
              <w:textAlignment w:val="baseline"/>
              <w:rPr>
                <w:rFonts w:asciiTheme="majorHAnsi" w:eastAsia="Times New Roman" w:hAnsiTheme="majorHAnsi" w:cs="Arial"/>
              </w:rPr>
            </w:pPr>
            <w:r w:rsidRPr="005F1426">
              <w:rPr>
                <w:rFonts w:asciiTheme="majorHAnsi" w:eastAsia="Times New Roman" w:hAnsiTheme="majorHAnsi" w:cs="Arial"/>
              </w:rPr>
              <w:t>Normal Language Development: A Review</w:t>
            </w:r>
          </w:p>
          <w:p w14:paraId="69C7EF4D" w14:textId="321101E5" w:rsidR="00E47BC2" w:rsidRPr="005F1426" w:rsidRDefault="00E47BC2" w:rsidP="001D4325">
            <w:pPr>
              <w:contextualSpacing/>
              <w:textAlignment w:val="baseline"/>
              <w:rPr>
                <w:rFonts w:asciiTheme="majorHAnsi" w:eastAsia="Times New Roman" w:hAnsiTheme="majorHAnsi" w:cs="Arial"/>
              </w:rPr>
            </w:pPr>
          </w:p>
        </w:tc>
        <w:tc>
          <w:tcPr>
            <w:tcW w:w="3873" w:type="dxa"/>
          </w:tcPr>
          <w:p w14:paraId="24C8BB0B" w14:textId="466DF6B9" w:rsidR="00E47BC2" w:rsidRDefault="00E47BC2" w:rsidP="003F5FBE">
            <w:pPr>
              <w:contextualSpacing/>
              <w:textAlignment w:val="baseline"/>
              <w:rPr>
                <w:rFonts w:asciiTheme="majorHAnsi" w:eastAsia="Times New Roman" w:hAnsiTheme="majorHAnsi" w:cs="Arial"/>
                <w:b/>
              </w:rPr>
            </w:pPr>
            <w:r>
              <w:rPr>
                <w:rFonts w:asciiTheme="majorHAnsi" w:eastAsia="Times New Roman" w:hAnsiTheme="majorHAnsi" w:cs="Arial"/>
                <w:b/>
              </w:rPr>
              <w:t>EBP Handout</w:t>
            </w:r>
          </w:p>
          <w:p w14:paraId="039EEC2E" w14:textId="02D75371" w:rsidR="008D10A4" w:rsidRDefault="008D10A4" w:rsidP="003F5FBE">
            <w:pPr>
              <w:contextualSpacing/>
              <w:textAlignment w:val="baseline"/>
              <w:rPr>
                <w:rFonts w:asciiTheme="majorHAnsi" w:eastAsia="Times New Roman" w:hAnsiTheme="majorHAnsi" w:cs="Arial"/>
                <w:b/>
              </w:rPr>
            </w:pPr>
          </w:p>
          <w:p w14:paraId="7B1CF3A7" w14:textId="77777777" w:rsidR="008D10A4" w:rsidRDefault="008D10A4" w:rsidP="008D10A4">
            <w:pPr>
              <w:rPr>
                <w:rFonts w:asciiTheme="majorHAnsi" w:hAnsiTheme="majorHAnsi"/>
                <w:szCs w:val="22"/>
              </w:rPr>
            </w:pPr>
            <w:r>
              <w:rPr>
                <w:rFonts w:asciiTheme="majorHAnsi" w:hAnsiTheme="majorHAnsi"/>
                <w:szCs w:val="22"/>
              </w:rPr>
              <w:t>Cohen, et al. (2005).  Effects of computer-based intervention through acoustically-modified speech…</w:t>
            </w:r>
          </w:p>
          <w:p w14:paraId="19A8C868" w14:textId="77777777" w:rsidR="008D10A4" w:rsidRDefault="008D10A4" w:rsidP="003F5FBE">
            <w:pPr>
              <w:contextualSpacing/>
              <w:textAlignment w:val="baseline"/>
              <w:rPr>
                <w:rFonts w:asciiTheme="majorHAnsi" w:eastAsia="Times New Roman" w:hAnsiTheme="majorHAnsi" w:cs="Arial"/>
                <w:b/>
              </w:rPr>
            </w:pPr>
          </w:p>
          <w:p w14:paraId="2BD5BD5E" w14:textId="77777777" w:rsidR="00E47BC2" w:rsidRDefault="00E47BC2" w:rsidP="003F5FBE">
            <w:pPr>
              <w:contextualSpacing/>
              <w:textAlignment w:val="baseline"/>
              <w:rPr>
                <w:rFonts w:asciiTheme="majorHAnsi" w:eastAsia="Times New Roman" w:hAnsiTheme="majorHAnsi" w:cs="Arial"/>
                <w:b/>
              </w:rPr>
            </w:pPr>
          </w:p>
          <w:p w14:paraId="7A3AC800" w14:textId="41CE934B" w:rsidR="00123A82" w:rsidRDefault="00123A82" w:rsidP="003F5FBE">
            <w:pPr>
              <w:contextualSpacing/>
              <w:textAlignment w:val="baseline"/>
              <w:rPr>
                <w:rFonts w:asciiTheme="majorHAnsi" w:eastAsia="Times New Roman" w:hAnsiTheme="majorHAnsi" w:cs="Arial"/>
                <w:b/>
              </w:rPr>
            </w:pPr>
            <w:r>
              <w:rPr>
                <w:rFonts w:asciiTheme="majorHAnsi" w:eastAsia="Times New Roman" w:hAnsiTheme="majorHAnsi" w:cs="Arial"/>
                <w:b/>
              </w:rPr>
              <w:t xml:space="preserve">Chapter </w:t>
            </w:r>
            <w:r w:rsidR="005F1426">
              <w:rPr>
                <w:rFonts w:asciiTheme="majorHAnsi" w:eastAsia="Times New Roman" w:hAnsiTheme="majorHAnsi" w:cs="Arial"/>
                <w:b/>
              </w:rPr>
              <w:t>2</w:t>
            </w:r>
          </w:p>
          <w:p w14:paraId="68AACB2D" w14:textId="118CA4F9" w:rsidR="0031181C" w:rsidRDefault="0031181C" w:rsidP="003F5FBE">
            <w:pPr>
              <w:contextualSpacing/>
              <w:textAlignment w:val="baseline"/>
              <w:rPr>
                <w:rFonts w:asciiTheme="majorHAnsi" w:eastAsia="Times New Roman" w:hAnsiTheme="majorHAnsi" w:cs="Arial"/>
                <w:b/>
              </w:rPr>
            </w:pPr>
            <w:r>
              <w:rPr>
                <w:rFonts w:asciiTheme="majorHAnsi" w:eastAsia="Times New Roman" w:hAnsiTheme="majorHAnsi" w:cs="Arial"/>
                <w:b/>
              </w:rPr>
              <w:t>Milestone Guide</w:t>
            </w:r>
          </w:p>
          <w:p w14:paraId="5A191B0C" w14:textId="77777777" w:rsidR="00123A82" w:rsidRDefault="00123A82" w:rsidP="003F5FBE">
            <w:pPr>
              <w:contextualSpacing/>
              <w:textAlignment w:val="baseline"/>
              <w:rPr>
                <w:rFonts w:asciiTheme="majorHAnsi" w:eastAsia="Times New Roman" w:hAnsiTheme="majorHAnsi" w:cs="Arial"/>
              </w:rPr>
            </w:pPr>
          </w:p>
          <w:p w14:paraId="7C26112F" w14:textId="0FA6D996" w:rsidR="00123A82" w:rsidRDefault="00123A82" w:rsidP="003F5FBE">
            <w:pPr>
              <w:contextualSpacing/>
              <w:textAlignment w:val="baseline"/>
              <w:rPr>
                <w:rFonts w:asciiTheme="majorHAnsi" w:eastAsia="Times New Roman" w:hAnsiTheme="majorHAnsi" w:cs="Arial"/>
              </w:rPr>
            </w:pPr>
            <w:r>
              <w:rPr>
                <w:rFonts w:asciiTheme="majorHAnsi" w:eastAsia="Times New Roman" w:hAnsiTheme="majorHAnsi" w:cs="Arial"/>
              </w:rPr>
              <w:t>Why Talking to kids Matters</w:t>
            </w:r>
          </w:p>
          <w:p w14:paraId="36343DDB" w14:textId="2F0A6F13" w:rsidR="00123A82" w:rsidRPr="00874EEA" w:rsidRDefault="00D75728" w:rsidP="003F5FBE">
            <w:pPr>
              <w:contextualSpacing/>
              <w:textAlignment w:val="baseline"/>
              <w:rPr>
                <w:rFonts w:asciiTheme="majorHAnsi" w:eastAsia="Times New Roman" w:hAnsiTheme="majorHAnsi" w:cs="Arial"/>
              </w:rPr>
            </w:pPr>
            <w:hyperlink r:id="rId10" w:history="1">
              <w:r w:rsidR="00123A82" w:rsidRPr="008B5B63">
                <w:rPr>
                  <w:rStyle w:val="Hyperlink"/>
                </w:rPr>
                <w:t>https://youtu.be/IpHwJyjm7rM</w:t>
              </w:r>
            </w:hyperlink>
          </w:p>
        </w:tc>
      </w:tr>
      <w:tr w:rsidR="00123A82" w:rsidRPr="004B001E" w14:paraId="7424C517" w14:textId="77777777" w:rsidTr="005F1426">
        <w:trPr>
          <w:cantSplit/>
        </w:trPr>
        <w:tc>
          <w:tcPr>
            <w:tcW w:w="805" w:type="dxa"/>
          </w:tcPr>
          <w:p w14:paraId="2275555B" w14:textId="6AE6993F" w:rsidR="00123A82" w:rsidRPr="00853592" w:rsidRDefault="0031181C" w:rsidP="003F5FBE">
            <w:pPr>
              <w:contextualSpacing/>
              <w:textAlignment w:val="baseline"/>
              <w:rPr>
                <w:rFonts w:asciiTheme="majorHAnsi" w:hAnsiTheme="majorHAnsi" w:cs="Arial"/>
              </w:rPr>
            </w:pPr>
            <w:r>
              <w:rPr>
                <w:rFonts w:asciiTheme="majorHAnsi" w:hAnsiTheme="majorHAnsi" w:cs="Arial"/>
              </w:rPr>
              <w:t>3</w:t>
            </w:r>
          </w:p>
        </w:tc>
        <w:tc>
          <w:tcPr>
            <w:tcW w:w="990" w:type="dxa"/>
          </w:tcPr>
          <w:p w14:paraId="2716F48C" w14:textId="77777777" w:rsidR="00E47BC2" w:rsidRDefault="005F1426" w:rsidP="003F5FBE">
            <w:pPr>
              <w:contextualSpacing/>
              <w:textAlignment w:val="baseline"/>
              <w:rPr>
                <w:rFonts w:asciiTheme="majorHAnsi" w:eastAsia="Times New Roman" w:hAnsiTheme="majorHAnsi" w:cs="Arial"/>
              </w:rPr>
            </w:pPr>
            <w:r w:rsidRPr="00C31D47">
              <w:rPr>
                <w:rFonts w:asciiTheme="majorHAnsi" w:eastAsia="Times New Roman" w:hAnsiTheme="majorHAnsi" w:cs="Arial"/>
              </w:rPr>
              <w:t>1/</w:t>
            </w:r>
            <w:r w:rsidR="0031181C">
              <w:rPr>
                <w:rFonts w:asciiTheme="majorHAnsi" w:eastAsia="Times New Roman" w:hAnsiTheme="majorHAnsi" w:cs="Arial"/>
              </w:rPr>
              <w:t>21</w:t>
            </w:r>
          </w:p>
          <w:p w14:paraId="26BACEC0" w14:textId="77777777" w:rsidR="00E47BC2" w:rsidRDefault="00E47BC2" w:rsidP="003F5FBE">
            <w:pPr>
              <w:contextualSpacing/>
              <w:textAlignment w:val="baseline"/>
              <w:rPr>
                <w:rFonts w:asciiTheme="majorHAnsi" w:eastAsia="Times New Roman" w:hAnsiTheme="majorHAnsi" w:cs="Arial"/>
              </w:rPr>
            </w:pPr>
          </w:p>
          <w:p w14:paraId="291730A1" w14:textId="77777777" w:rsidR="00E47BC2" w:rsidRDefault="00E47BC2" w:rsidP="003F5FBE">
            <w:pPr>
              <w:contextualSpacing/>
              <w:textAlignment w:val="baseline"/>
              <w:rPr>
                <w:rFonts w:asciiTheme="majorHAnsi" w:eastAsia="Times New Roman" w:hAnsiTheme="majorHAnsi" w:cs="Arial"/>
              </w:rPr>
            </w:pPr>
          </w:p>
          <w:p w14:paraId="217201EE" w14:textId="77777777" w:rsidR="00E47BC2" w:rsidRDefault="00E47BC2" w:rsidP="003F5FBE">
            <w:pPr>
              <w:contextualSpacing/>
              <w:textAlignment w:val="baseline"/>
              <w:rPr>
                <w:rFonts w:asciiTheme="majorHAnsi" w:eastAsia="Times New Roman" w:hAnsiTheme="majorHAnsi" w:cs="Arial"/>
              </w:rPr>
            </w:pPr>
          </w:p>
          <w:p w14:paraId="5779C7B8" w14:textId="77777777" w:rsidR="00E47BC2" w:rsidRDefault="00E47BC2" w:rsidP="003F5FBE">
            <w:pPr>
              <w:contextualSpacing/>
              <w:textAlignment w:val="baseline"/>
              <w:rPr>
                <w:rFonts w:asciiTheme="majorHAnsi" w:eastAsia="Times New Roman" w:hAnsiTheme="majorHAnsi" w:cs="Arial"/>
              </w:rPr>
            </w:pPr>
          </w:p>
          <w:p w14:paraId="08EAC04D" w14:textId="77777777" w:rsidR="00E47BC2" w:rsidRDefault="00E47BC2" w:rsidP="003F5FBE">
            <w:pPr>
              <w:contextualSpacing/>
              <w:textAlignment w:val="baseline"/>
              <w:rPr>
                <w:rFonts w:asciiTheme="majorHAnsi" w:eastAsia="Times New Roman" w:hAnsiTheme="majorHAnsi" w:cs="Arial"/>
              </w:rPr>
            </w:pPr>
          </w:p>
          <w:p w14:paraId="0A584DA4" w14:textId="75EFBB20" w:rsidR="00123A82" w:rsidRDefault="00A92E53" w:rsidP="003F5FBE">
            <w:pPr>
              <w:contextualSpacing/>
              <w:textAlignment w:val="baseline"/>
              <w:rPr>
                <w:rFonts w:asciiTheme="majorHAnsi" w:hAnsiTheme="majorHAnsi" w:cs="Arial"/>
                <w:b/>
              </w:rPr>
            </w:pPr>
            <w:r>
              <w:rPr>
                <w:rFonts w:asciiTheme="majorHAnsi" w:eastAsia="Times New Roman" w:hAnsiTheme="majorHAnsi" w:cs="Arial"/>
              </w:rPr>
              <w:t>1/</w:t>
            </w:r>
            <w:r w:rsidR="0031181C">
              <w:rPr>
                <w:rFonts w:asciiTheme="majorHAnsi" w:eastAsia="Times New Roman" w:hAnsiTheme="majorHAnsi" w:cs="Arial"/>
              </w:rPr>
              <w:t>23</w:t>
            </w:r>
          </w:p>
        </w:tc>
        <w:tc>
          <w:tcPr>
            <w:tcW w:w="3240" w:type="dxa"/>
          </w:tcPr>
          <w:p w14:paraId="617F8BB6" w14:textId="77777777" w:rsidR="00123A82" w:rsidRDefault="0031181C" w:rsidP="001D4325">
            <w:pPr>
              <w:contextualSpacing/>
              <w:textAlignment w:val="baseline"/>
              <w:rPr>
                <w:rFonts w:asciiTheme="majorHAnsi" w:eastAsia="Times New Roman" w:hAnsiTheme="majorHAnsi" w:cs="Arial"/>
              </w:rPr>
            </w:pPr>
            <w:r>
              <w:rPr>
                <w:rFonts w:asciiTheme="majorHAnsi" w:hAnsiTheme="majorHAnsi"/>
                <w:szCs w:val="22"/>
              </w:rPr>
              <w:t>Approaches and purposes of assessment</w:t>
            </w:r>
            <w:r w:rsidRPr="00D43FA2">
              <w:rPr>
                <w:rFonts w:asciiTheme="majorHAnsi" w:eastAsia="Times New Roman" w:hAnsiTheme="majorHAnsi" w:cs="Arial"/>
              </w:rPr>
              <w:t xml:space="preserve"> </w:t>
            </w:r>
          </w:p>
          <w:p w14:paraId="5B9A5239" w14:textId="77777777" w:rsidR="00E47BC2" w:rsidRDefault="00E47BC2" w:rsidP="001D4325">
            <w:pPr>
              <w:contextualSpacing/>
              <w:textAlignment w:val="baseline"/>
              <w:rPr>
                <w:rFonts w:asciiTheme="majorHAnsi" w:eastAsia="Times New Roman" w:hAnsiTheme="majorHAnsi" w:cs="Arial"/>
              </w:rPr>
            </w:pPr>
          </w:p>
          <w:p w14:paraId="29846ABD" w14:textId="77777777" w:rsidR="00E47BC2" w:rsidRDefault="00E47BC2" w:rsidP="001D4325">
            <w:pPr>
              <w:contextualSpacing/>
              <w:textAlignment w:val="baseline"/>
              <w:rPr>
                <w:rFonts w:asciiTheme="majorHAnsi" w:eastAsia="Times New Roman" w:hAnsiTheme="majorHAnsi" w:cs="Arial"/>
              </w:rPr>
            </w:pPr>
          </w:p>
          <w:p w14:paraId="025E29A6" w14:textId="77777777" w:rsidR="00E47BC2" w:rsidRDefault="00E47BC2" w:rsidP="001D4325">
            <w:pPr>
              <w:contextualSpacing/>
              <w:textAlignment w:val="baseline"/>
              <w:rPr>
                <w:rFonts w:asciiTheme="majorHAnsi" w:eastAsia="Times New Roman" w:hAnsiTheme="majorHAnsi" w:cs="Arial"/>
              </w:rPr>
            </w:pPr>
          </w:p>
          <w:p w14:paraId="015AF368" w14:textId="77777777" w:rsidR="00E47BC2" w:rsidRDefault="00E47BC2" w:rsidP="001D4325">
            <w:pPr>
              <w:contextualSpacing/>
              <w:textAlignment w:val="baseline"/>
              <w:rPr>
                <w:rFonts w:asciiTheme="majorHAnsi" w:eastAsia="Times New Roman" w:hAnsiTheme="majorHAnsi" w:cs="Arial"/>
              </w:rPr>
            </w:pPr>
          </w:p>
          <w:p w14:paraId="1938876B" w14:textId="77777777" w:rsidR="00E47BC2" w:rsidRDefault="00E47BC2" w:rsidP="00E47BC2">
            <w:pPr>
              <w:rPr>
                <w:rFonts w:asciiTheme="majorHAnsi" w:hAnsiTheme="majorHAnsi"/>
                <w:szCs w:val="22"/>
              </w:rPr>
            </w:pPr>
            <w:r>
              <w:rPr>
                <w:rFonts w:asciiTheme="majorHAnsi" w:hAnsiTheme="majorHAnsi"/>
                <w:szCs w:val="22"/>
              </w:rPr>
              <w:t>Considerations for language intervention</w:t>
            </w:r>
          </w:p>
          <w:p w14:paraId="78A74E49" w14:textId="71706EE3" w:rsidR="00E47BC2" w:rsidRPr="00D43FA2" w:rsidRDefault="00E47BC2" w:rsidP="001D4325">
            <w:pPr>
              <w:contextualSpacing/>
              <w:textAlignment w:val="baseline"/>
              <w:rPr>
                <w:rFonts w:asciiTheme="majorHAnsi" w:eastAsia="Times New Roman" w:hAnsiTheme="majorHAnsi" w:cs="Arial"/>
              </w:rPr>
            </w:pPr>
          </w:p>
        </w:tc>
        <w:tc>
          <w:tcPr>
            <w:tcW w:w="3873" w:type="dxa"/>
          </w:tcPr>
          <w:p w14:paraId="4A192AB5" w14:textId="77777777" w:rsidR="0031181C" w:rsidRPr="006F58EF" w:rsidRDefault="0031181C" w:rsidP="0031181C">
            <w:pPr>
              <w:rPr>
                <w:rFonts w:asciiTheme="majorHAnsi" w:hAnsiTheme="majorHAnsi"/>
                <w:b/>
                <w:szCs w:val="22"/>
              </w:rPr>
            </w:pPr>
            <w:r w:rsidRPr="006F58EF">
              <w:rPr>
                <w:rFonts w:asciiTheme="majorHAnsi" w:hAnsiTheme="majorHAnsi"/>
                <w:b/>
                <w:szCs w:val="22"/>
              </w:rPr>
              <w:t>Chapter 13</w:t>
            </w:r>
          </w:p>
          <w:p w14:paraId="42882DE2" w14:textId="77777777" w:rsidR="0031181C" w:rsidRDefault="0031181C" w:rsidP="0031181C">
            <w:pPr>
              <w:rPr>
                <w:rFonts w:asciiTheme="majorHAnsi" w:hAnsiTheme="majorHAnsi"/>
                <w:szCs w:val="22"/>
              </w:rPr>
            </w:pPr>
          </w:p>
          <w:p w14:paraId="7D54FF8E" w14:textId="77777777" w:rsidR="0031181C" w:rsidRDefault="0031181C" w:rsidP="0031181C">
            <w:pPr>
              <w:rPr>
                <w:rFonts w:asciiTheme="majorHAnsi" w:hAnsiTheme="majorHAnsi"/>
                <w:szCs w:val="22"/>
              </w:rPr>
            </w:pPr>
            <w:r>
              <w:rPr>
                <w:rFonts w:asciiTheme="majorHAnsi" w:hAnsiTheme="majorHAnsi"/>
                <w:szCs w:val="22"/>
              </w:rPr>
              <w:t>Do First 1000 Words Determine the Rest of Your Life?</w:t>
            </w:r>
          </w:p>
          <w:p w14:paraId="40DCDD3A" w14:textId="77777777" w:rsidR="0031181C" w:rsidRPr="004C48D0" w:rsidRDefault="00D75728" w:rsidP="0031181C">
            <w:pPr>
              <w:rPr>
                <w:rFonts w:asciiTheme="majorHAnsi" w:hAnsiTheme="majorHAnsi"/>
                <w:color w:val="0000FF"/>
                <w:u w:val="single"/>
              </w:rPr>
            </w:pPr>
            <w:hyperlink r:id="rId11" w:history="1">
              <w:r w:rsidR="0031181C" w:rsidRPr="004C48D0">
                <w:rPr>
                  <w:rStyle w:val="Hyperlink"/>
                  <w:rFonts w:asciiTheme="majorHAnsi" w:hAnsiTheme="majorHAnsi"/>
                </w:rPr>
                <w:t>https://youtu.be/XCscN4zuvd4</w:t>
              </w:r>
            </w:hyperlink>
          </w:p>
          <w:p w14:paraId="7FEDE11C" w14:textId="77777777" w:rsidR="00123A82" w:rsidRDefault="00123A82" w:rsidP="006C6117">
            <w:pPr>
              <w:contextualSpacing/>
              <w:textAlignment w:val="baseline"/>
              <w:rPr>
                <w:rFonts w:asciiTheme="majorHAnsi" w:hAnsiTheme="majorHAnsi" w:cs="Arial"/>
              </w:rPr>
            </w:pPr>
          </w:p>
          <w:p w14:paraId="63E1DB4B" w14:textId="1023DD53" w:rsidR="00E47BC2" w:rsidRDefault="00E47BC2" w:rsidP="00E47BC2">
            <w:pPr>
              <w:rPr>
                <w:rFonts w:asciiTheme="majorHAnsi" w:hAnsiTheme="majorHAnsi"/>
                <w:b/>
                <w:szCs w:val="22"/>
              </w:rPr>
            </w:pPr>
            <w:r w:rsidRPr="006F58EF">
              <w:rPr>
                <w:rFonts w:asciiTheme="majorHAnsi" w:hAnsiTheme="majorHAnsi"/>
                <w:b/>
                <w:szCs w:val="22"/>
              </w:rPr>
              <w:t>Chapter 14</w:t>
            </w:r>
          </w:p>
          <w:p w14:paraId="4AEE8222" w14:textId="77777777" w:rsidR="00E47BC2" w:rsidRPr="006F58EF" w:rsidRDefault="00E47BC2" w:rsidP="00E47BC2">
            <w:pPr>
              <w:rPr>
                <w:rFonts w:asciiTheme="majorHAnsi" w:hAnsiTheme="majorHAnsi"/>
                <w:b/>
                <w:szCs w:val="22"/>
              </w:rPr>
            </w:pPr>
          </w:p>
          <w:p w14:paraId="131C5C07" w14:textId="77777777" w:rsidR="00E47BC2" w:rsidRDefault="00E47BC2" w:rsidP="00E47BC2">
            <w:pPr>
              <w:rPr>
                <w:rFonts w:asciiTheme="majorHAnsi" w:hAnsiTheme="majorHAnsi"/>
                <w:szCs w:val="22"/>
              </w:rPr>
            </w:pPr>
            <w:r>
              <w:rPr>
                <w:rFonts w:asciiTheme="majorHAnsi" w:hAnsiTheme="majorHAnsi"/>
                <w:szCs w:val="22"/>
              </w:rPr>
              <w:t>Improving Early Child Development with Words</w:t>
            </w:r>
          </w:p>
          <w:p w14:paraId="42033563" w14:textId="77777777" w:rsidR="00E47BC2" w:rsidRPr="004C48D0" w:rsidRDefault="00D75728" w:rsidP="00E47BC2">
            <w:pPr>
              <w:rPr>
                <w:rStyle w:val="Hyperlink"/>
                <w:rFonts w:asciiTheme="majorHAnsi" w:hAnsiTheme="majorHAnsi"/>
              </w:rPr>
            </w:pPr>
            <w:hyperlink r:id="rId12" w:history="1">
              <w:r w:rsidR="00E47BC2" w:rsidRPr="004C48D0">
                <w:rPr>
                  <w:rStyle w:val="Hyperlink"/>
                  <w:rFonts w:asciiTheme="majorHAnsi" w:hAnsiTheme="majorHAnsi"/>
                </w:rPr>
                <w:t>https://youtu.be/y8qc8Aa3weE</w:t>
              </w:r>
            </w:hyperlink>
          </w:p>
          <w:p w14:paraId="45735230" w14:textId="7C87C718" w:rsidR="00E47BC2" w:rsidRDefault="00E47BC2" w:rsidP="006C6117">
            <w:pPr>
              <w:contextualSpacing/>
              <w:textAlignment w:val="baseline"/>
              <w:rPr>
                <w:rFonts w:asciiTheme="majorHAnsi" w:hAnsiTheme="majorHAnsi" w:cs="Arial"/>
              </w:rPr>
            </w:pPr>
          </w:p>
        </w:tc>
      </w:tr>
      <w:tr w:rsidR="0031181C" w:rsidRPr="004B001E" w14:paraId="1300F785" w14:textId="77777777" w:rsidTr="005F1426">
        <w:trPr>
          <w:cantSplit/>
        </w:trPr>
        <w:tc>
          <w:tcPr>
            <w:tcW w:w="805" w:type="dxa"/>
          </w:tcPr>
          <w:p w14:paraId="1389597F" w14:textId="272453CD" w:rsidR="0031181C" w:rsidRDefault="0031181C" w:rsidP="003F5FBE">
            <w:pPr>
              <w:contextualSpacing/>
              <w:textAlignment w:val="baseline"/>
              <w:rPr>
                <w:rFonts w:asciiTheme="majorHAnsi" w:hAnsiTheme="majorHAnsi" w:cs="Arial"/>
              </w:rPr>
            </w:pPr>
            <w:r>
              <w:rPr>
                <w:rFonts w:asciiTheme="majorHAnsi" w:hAnsiTheme="majorHAnsi" w:cs="Arial"/>
              </w:rPr>
              <w:t>4</w:t>
            </w:r>
          </w:p>
        </w:tc>
        <w:tc>
          <w:tcPr>
            <w:tcW w:w="990" w:type="dxa"/>
          </w:tcPr>
          <w:p w14:paraId="01FCF1E1" w14:textId="5D994143" w:rsidR="008D10A4" w:rsidRDefault="0031181C" w:rsidP="003F5FBE">
            <w:pPr>
              <w:contextualSpacing/>
              <w:textAlignment w:val="baseline"/>
              <w:rPr>
                <w:rFonts w:ascii="Calibri" w:hAnsi="Calibri"/>
              </w:rPr>
            </w:pPr>
            <w:r>
              <w:rPr>
                <w:rFonts w:ascii="Calibri" w:hAnsi="Calibri"/>
              </w:rPr>
              <w:t>1/28</w:t>
            </w:r>
          </w:p>
          <w:p w14:paraId="0D9F9CF6" w14:textId="77777777" w:rsidR="004E6470" w:rsidRDefault="004E6470" w:rsidP="003F5FBE">
            <w:pPr>
              <w:contextualSpacing/>
              <w:textAlignment w:val="baseline"/>
              <w:rPr>
                <w:rFonts w:ascii="Calibri" w:hAnsi="Calibri"/>
              </w:rPr>
            </w:pPr>
          </w:p>
          <w:p w14:paraId="44F7B189" w14:textId="77777777" w:rsidR="004E6470" w:rsidRDefault="004E6470" w:rsidP="003F5FBE">
            <w:pPr>
              <w:contextualSpacing/>
              <w:textAlignment w:val="baseline"/>
              <w:rPr>
                <w:rFonts w:ascii="Calibri" w:hAnsi="Calibri"/>
              </w:rPr>
            </w:pPr>
          </w:p>
          <w:p w14:paraId="7ED9DC71" w14:textId="77777777" w:rsidR="004E6470" w:rsidRDefault="004E6470" w:rsidP="003F5FBE">
            <w:pPr>
              <w:contextualSpacing/>
              <w:textAlignment w:val="baseline"/>
              <w:rPr>
                <w:rFonts w:ascii="Calibri" w:hAnsi="Calibri"/>
              </w:rPr>
            </w:pPr>
          </w:p>
          <w:p w14:paraId="7B8B171D" w14:textId="77777777" w:rsidR="004E6470" w:rsidRDefault="004E6470" w:rsidP="003F5FBE">
            <w:pPr>
              <w:contextualSpacing/>
              <w:textAlignment w:val="baseline"/>
              <w:rPr>
                <w:rFonts w:ascii="Calibri" w:hAnsi="Calibri"/>
              </w:rPr>
            </w:pPr>
          </w:p>
          <w:p w14:paraId="173B1CC1" w14:textId="272C303B" w:rsidR="0031181C" w:rsidRPr="00EC4481" w:rsidRDefault="0031181C" w:rsidP="003F5FBE">
            <w:pPr>
              <w:contextualSpacing/>
              <w:textAlignment w:val="baseline"/>
              <w:rPr>
                <w:rFonts w:asciiTheme="majorHAnsi" w:hAnsiTheme="majorHAnsi" w:cs="Arial"/>
                <w:b/>
              </w:rPr>
            </w:pPr>
            <w:r w:rsidRPr="00EC4481">
              <w:rPr>
                <w:rFonts w:ascii="Calibri" w:hAnsi="Calibri"/>
                <w:b/>
              </w:rPr>
              <w:t>1/30</w:t>
            </w:r>
          </w:p>
        </w:tc>
        <w:tc>
          <w:tcPr>
            <w:tcW w:w="3240" w:type="dxa"/>
          </w:tcPr>
          <w:p w14:paraId="7A85F34C" w14:textId="77777777" w:rsidR="00687630" w:rsidRDefault="00687630" w:rsidP="00687630">
            <w:pPr>
              <w:contextualSpacing/>
              <w:textAlignment w:val="baseline"/>
              <w:rPr>
                <w:rFonts w:asciiTheme="majorHAnsi" w:hAnsiTheme="majorHAnsi"/>
                <w:szCs w:val="22"/>
              </w:rPr>
            </w:pPr>
            <w:r>
              <w:rPr>
                <w:rFonts w:asciiTheme="majorHAnsi" w:hAnsiTheme="majorHAnsi"/>
                <w:szCs w:val="22"/>
              </w:rPr>
              <w:t>Toddler and preschool language impairment</w:t>
            </w:r>
          </w:p>
          <w:p w14:paraId="115A43C9" w14:textId="77777777" w:rsidR="006F58EF" w:rsidRDefault="006F58EF" w:rsidP="006F58EF">
            <w:pPr>
              <w:rPr>
                <w:rFonts w:asciiTheme="majorHAnsi" w:hAnsiTheme="majorHAnsi"/>
                <w:szCs w:val="22"/>
              </w:rPr>
            </w:pPr>
          </w:p>
          <w:p w14:paraId="5681172E" w14:textId="77777777" w:rsidR="0031181C" w:rsidRDefault="0031181C" w:rsidP="006F58EF">
            <w:pPr>
              <w:rPr>
                <w:rFonts w:asciiTheme="majorHAnsi" w:hAnsiTheme="majorHAnsi" w:cs="Arial"/>
              </w:rPr>
            </w:pPr>
          </w:p>
          <w:p w14:paraId="4361D62D" w14:textId="77777777" w:rsidR="008D10A4" w:rsidRDefault="008D10A4" w:rsidP="006F58EF">
            <w:pPr>
              <w:rPr>
                <w:rFonts w:asciiTheme="majorHAnsi" w:hAnsiTheme="majorHAnsi" w:cs="Arial"/>
              </w:rPr>
            </w:pPr>
          </w:p>
          <w:p w14:paraId="51CAD3C1" w14:textId="0BD6C626" w:rsidR="008D10A4" w:rsidRPr="00687630" w:rsidRDefault="004E6470" w:rsidP="00687630">
            <w:pPr>
              <w:rPr>
                <w:rFonts w:asciiTheme="majorHAnsi" w:hAnsiTheme="majorHAnsi" w:cs="Arial"/>
                <w:b/>
              </w:rPr>
            </w:pPr>
            <w:r w:rsidRPr="001E4B0C">
              <w:rPr>
                <w:rFonts w:asciiTheme="majorHAnsi" w:hAnsiTheme="majorHAnsi"/>
                <w:b/>
                <w:szCs w:val="22"/>
                <w:highlight w:val="yellow"/>
              </w:rPr>
              <w:t>Test 1:  Chapters</w:t>
            </w:r>
            <w:r w:rsidRPr="00687630">
              <w:rPr>
                <w:rFonts w:asciiTheme="majorHAnsi" w:hAnsiTheme="majorHAnsi"/>
                <w:b/>
                <w:szCs w:val="22"/>
              </w:rPr>
              <w:t xml:space="preserve"> 1, 2, 13, 14 and EBP</w:t>
            </w:r>
          </w:p>
        </w:tc>
        <w:tc>
          <w:tcPr>
            <w:tcW w:w="3873" w:type="dxa"/>
          </w:tcPr>
          <w:p w14:paraId="18485B6D" w14:textId="77777777" w:rsidR="00687630" w:rsidRPr="00544690" w:rsidRDefault="00687630" w:rsidP="00687630">
            <w:pPr>
              <w:rPr>
                <w:rFonts w:asciiTheme="majorHAnsi" w:hAnsiTheme="majorHAnsi"/>
                <w:b/>
                <w:szCs w:val="22"/>
              </w:rPr>
            </w:pPr>
            <w:r w:rsidRPr="00544690">
              <w:rPr>
                <w:rFonts w:asciiTheme="majorHAnsi" w:hAnsiTheme="majorHAnsi"/>
                <w:b/>
                <w:szCs w:val="22"/>
              </w:rPr>
              <w:t>Chapter 3</w:t>
            </w:r>
          </w:p>
          <w:p w14:paraId="2AE833E0" w14:textId="77777777" w:rsidR="00687630" w:rsidRDefault="00687630" w:rsidP="00687630">
            <w:pPr>
              <w:rPr>
                <w:rFonts w:asciiTheme="majorHAnsi" w:hAnsiTheme="majorHAnsi"/>
                <w:szCs w:val="22"/>
              </w:rPr>
            </w:pPr>
          </w:p>
          <w:p w14:paraId="291AD299" w14:textId="77777777" w:rsidR="00687630" w:rsidRDefault="00687630" w:rsidP="00687630">
            <w:pPr>
              <w:rPr>
                <w:rFonts w:asciiTheme="majorHAnsi" w:hAnsiTheme="majorHAnsi"/>
                <w:szCs w:val="22"/>
              </w:rPr>
            </w:pPr>
            <w:r>
              <w:rPr>
                <w:rFonts w:asciiTheme="majorHAnsi" w:hAnsiTheme="majorHAnsi"/>
                <w:szCs w:val="22"/>
              </w:rPr>
              <w:t>When is Simplified – Too… Simple? ASHA Leader, January 2017, 42-47.</w:t>
            </w:r>
          </w:p>
          <w:p w14:paraId="35D831D2" w14:textId="77777777" w:rsidR="006F58EF" w:rsidRDefault="006F58EF" w:rsidP="006F58EF">
            <w:pPr>
              <w:rPr>
                <w:rFonts w:asciiTheme="majorHAnsi" w:hAnsiTheme="majorHAnsi"/>
                <w:szCs w:val="22"/>
              </w:rPr>
            </w:pPr>
          </w:p>
          <w:p w14:paraId="6D2A836E" w14:textId="77777777" w:rsidR="0031181C" w:rsidRPr="001D4325" w:rsidRDefault="0031181C" w:rsidP="00E47BC2">
            <w:pPr>
              <w:rPr>
                <w:rFonts w:asciiTheme="majorHAnsi" w:hAnsiTheme="majorHAnsi" w:cs="Arial"/>
                <w:b/>
              </w:rPr>
            </w:pPr>
          </w:p>
        </w:tc>
      </w:tr>
      <w:tr w:rsidR="00123A82" w:rsidRPr="004B001E" w14:paraId="6D346B28" w14:textId="77777777" w:rsidTr="005F1426">
        <w:trPr>
          <w:cantSplit/>
        </w:trPr>
        <w:tc>
          <w:tcPr>
            <w:tcW w:w="805" w:type="dxa"/>
          </w:tcPr>
          <w:p w14:paraId="0F8DAA28" w14:textId="71833F58" w:rsidR="00123A82" w:rsidRPr="00853592" w:rsidRDefault="0031181C" w:rsidP="003F5FBE">
            <w:pPr>
              <w:contextualSpacing/>
              <w:textAlignment w:val="baseline"/>
              <w:rPr>
                <w:rFonts w:asciiTheme="majorHAnsi" w:hAnsiTheme="majorHAnsi" w:cs="Arial"/>
              </w:rPr>
            </w:pPr>
            <w:r>
              <w:rPr>
                <w:rFonts w:asciiTheme="majorHAnsi" w:hAnsiTheme="majorHAnsi" w:cs="Arial"/>
              </w:rPr>
              <w:t>5</w:t>
            </w:r>
          </w:p>
        </w:tc>
        <w:tc>
          <w:tcPr>
            <w:tcW w:w="990" w:type="dxa"/>
          </w:tcPr>
          <w:p w14:paraId="6A212481" w14:textId="2D3915BF" w:rsidR="00123A82" w:rsidRDefault="0031181C" w:rsidP="003F5FBE">
            <w:pPr>
              <w:contextualSpacing/>
              <w:textAlignment w:val="baseline"/>
              <w:rPr>
                <w:rFonts w:asciiTheme="majorHAnsi" w:eastAsia="Times New Roman" w:hAnsiTheme="majorHAnsi" w:cs="Arial"/>
              </w:rPr>
            </w:pPr>
            <w:r>
              <w:rPr>
                <w:rFonts w:asciiTheme="majorHAnsi" w:eastAsia="Times New Roman" w:hAnsiTheme="majorHAnsi" w:cs="Arial"/>
              </w:rPr>
              <w:t>2/4</w:t>
            </w:r>
          </w:p>
          <w:p w14:paraId="68E05009" w14:textId="77777777" w:rsidR="009058BF" w:rsidRDefault="009058BF" w:rsidP="003F5FBE">
            <w:pPr>
              <w:contextualSpacing/>
              <w:textAlignment w:val="baseline"/>
              <w:rPr>
                <w:rFonts w:asciiTheme="majorHAnsi" w:hAnsiTheme="majorHAnsi" w:cs="Arial"/>
              </w:rPr>
            </w:pPr>
          </w:p>
          <w:p w14:paraId="33699C40" w14:textId="77777777" w:rsidR="009058BF" w:rsidRDefault="009058BF" w:rsidP="003F5FBE">
            <w:pPr>
              <w:contextualSpacing/>
              <w:textAlignment w:val="baseline"/>
              <w:rPr>
                <w:rFonts w:asciiTheme="majorHAnsi" w:hAnsiTheme="majorHAnsi" w:cs="Arial"/>
              </w:rPr>
            </w:pPr>
          </w:p>
          <w:p w14:paraId="42BE64AA" w14:textId="77777777" w:rsidR="00687630" w:rsidRDefault="00687630" w:rsidP="003F5FBE">
            <w:pPr>
              <w:contextualSpacing/>
              <w:textAlignment w:val="baseline"/>
              <w:rPr>
                <w:rFonts w:asciiTheme="majorHAnsi" w:hAnsiTheme="majorHAnsi" w:cs="Arial"/>
              </w:rPr>
            </w:pPr>
          </w:p>
          <w:p w14:paraId="2D0C32DC" w14:textId="77777777" w:rsidR="00FA3CFA" w:rsidRDefault="00FA3CFA" w:rsidP="003F5FBE">
            <w:pPr>
              <w:contextualSpacing/>
              <w:textAlignment w:val="baseline"/>
              <w:rPr>
                <w:rFonts w:asciiTheme="majorHAnsi" w:hAnsiTheme="majorHAnsi" w:cs="Arial"/>
              </w:rPr>
            </w:pPr>
          </w:p>
          <w:p w14:paraId="48C56C70" w14:textId="317693AD" w:rsidR="009058BF" w:rsidRPr="005F1426" w:rsidRDefault="009058BF" w:rsidP="003F5FBE">
            <w:pPr>
              <w:contextualSpacing/>
              <w:textAlignment w:val="baseline"/>
              <w:rPr>
                <w:rFonts w:asciiTheme="majorHAnsi" w:hAnsiTheme="majorHAnsi" w:cs="Arial"/>
              </w:rPr>
            </w:pPr>
            <w:r>
              <w:rPr>
                <w:rFonts w:asciiTheme="majorHAnsi" w:hAnsiTheme="majorHAnsi" w:cs="Arial"/>
              </w:rPr>
              <w:t>2/6</w:t>
            </w:r>
          </w:p>
        </w:tc>
        <w:tc>
          <w:tcPr>
            <w:tcW w:w="3240" w:type="dxa"/>
          </w:tcPr>
          <w:p w14:paraId="4F34E247" w14:textId="51F3C104" w:rsidR="009058BF" w:rsidRPr="00687630" w:rsidRDefault="00687630" w:rsidP="005F1426">
            <w:pPr>
              <w:contextualSpacing/>
              <w:textAlignment w:val="baseline"/>
              <w:rPr>
                <w:rFonts w:asciiTheme="majorHAnsi" w:hAnsiTheme="majorHAnsi"/>
                <w:szCs w:val="22"/>
              </w:rPr>
            </w:pPr>
            <w:r>
              <w:rPr>
                <w:rFonts w:asciiTheme="majorHAnsi" w:hAnsiTheme="majorHAnsi"/>
                <w:szCs w:val="22"/>
              </w:rPr>
              <w:t>Toddler and preschool language impairment – cont.</w:t>
            </w:r>
          </w:p>
          <w:p w14:paraId="489AF386" w14:textId="77777777" w:rsidR="009058BF" w:rsidRDefault="009058BF" w:rsidP="005F1426">
            <w:pPr>
              <w:contextualSpacing/>
              <w:textAlignment w:val="baseline"/>
              <w:rPr>
                <w:rFonts w:asciiTheme="majorHAnsi" w:hAnsiTheme="majorHAnsi" w:cs="Arial"/>
                <w:b/>
              </w:rPr>
            </w:pPr>
          </w:p>
          <w:p w14:paraId="7632F3E7" w14:textId="77777777" w:rsidR="00687630" w:rsidRDefault="00687630" w:rsidP="005F1426">
            <w:pPr>
              <w:contextualSpacing/>
              <w:textAlignment w:val="baseline"/>
              <w:rPr>
                <w:rFonts w:asciiTheme="majorHAnsi" w:hAnsiTheme="majorHAnsi" w:cs="Arial"/>
                <w:b/>
              </w:rPr>
            </w:pPr>
          </w:p>
          <w:p w14:paraId="7169E684" w14:textId="77777777" w:rsidR="00FA3CFA" w:rsidRDefault="00FA3CFA" w:rsidP="005F1426">
            <w:pPr>
              <w:contextualSpacing/>
              <w:textAlignment w:val="baseline"/>
              <w:rPr>
                <w:rFonts w:asciiTheme="majorHAnsi" w:hAnsiTheme="majorHAnsi" w:cs="Arial"/>
                <w:b/>
              </w:rPr>
            </w:pPr>
          </w:p>
          <w:p w14:paraId="58DDEF76" w14:textId="4807E1B0" w:rsidR="00123A82" w:rsidRPr="00F6601B" w:rsidRDefault="005F1426" w:rsidP="005F1426">
            <w:pPr>
              <w:contextualSpacing/>
              <w:textAlignment w:val="baseline"/>
              <w:rPr>
                <w:rFonts w:asciiTheme="majorHAnsi" w:hAnsiTheme="majorHAnsi" w:cs="Arial"/>
                <w:b/>
              </w:rPr>
            </w:pPr>
            <w:r>
              <w:rPr>
                <w:rFonts w:asciiTheme="majorHAnsi" w:hAnsiTheme="majorHAnsi" w:cs="Arial"/>
                <w:b/>
              </w:rPr>
              <w:t>No Class – G Paul Moore Symposium</w:t>
            </w:r>
            <w:r w:rsidRPr="00F6601B">
              <w:rPr>
                <w:rFonts w:asciiTheme="majorHAnsi" w:eastAsia="Times New Roman" w:hAnsiTheme="majorHAnsi" w:cs="Arial"/>
                <w:b/>
              </w:rPr>
              <w:t xml:space="preserve"> </w:t>
            </w:r>
          </w:p>
        </w:tc>
        <w:tc>
          <w:tcPr>
            <w:tcW w:w="3873" w:type="dxa"/>
          </w:tcPr>
          <w:p w14:paraId="2DE1A053" w14:textId="35E3BEC5" w:rsidR="00123A82" w:rsidRPr="00FA3CFA" w:rsidRDefault="00687630" w:rsidP="008D10A4">
            <w:pPr>
              <w:rPr>
                <w:rFonts w:asciiTheme="majorHAnsi" w:hAnsiTheme="majorHAnsi" w:cs="Arial"/>
                <w:b/>
              </w:rPr>
            </w:pPr>
            <w:r w:rsidRPr="00FA3CFA">
              <w:rPr>
                <w:rFonts w:asciiTheme="majorHAnsi" w:hAnsiTheme="majorHAnsi" w:cs="Arial"/>
                <w:b/>
              </w:rPr>
              <w:t>Chapter 3</w:t>
            </w:r>
          </w:p>
          <w:p w14:paraId="7D1A4914" w14:textId="38BF9A4C" w:rsidR="00687630" w:rsidRDefault="00687630" w:rsidP="008D10A4">
            <w:pPr>
              <w:rPr>
                <w:rFonts w:asciiTheme="majorHAnsi" w:hAnsiTheme="majorHAnsi" w:cs="Arial"/>
              </w:rPr>
            </w:pPr>
            <w:r>
              <w:rPr>
                <w:rFonts w:asciiTheme="majorHAnsi" w:hAnsiTheme="majorHAnsi" w:cs="Arial"/>
              </w:rPr>
              <w:t>Review assessment protocols</w:t>
            </w:r>
          </w:p>
          <w:p w14:paraId="62DC1DF8" w14:textId="77777777" w:rsidR="00FA3CFA" w:rsidRDefault="00FA3CFA" w:rsidP="008D10A4">
            <w:pPr>
              <w:rPr>
                <w:rFonts w:asciiTheme="majorHAnsi" w:hAnsiTheme="majorHAnsi"/>
                <w:b/>
                <w:szCs w:val="22"/>
                <w:highlight w:val="yellow"/>
              </w:rPr>
            </w:pPr>
          </w:p>
          <w:p w14:paraId="5538557C" w14:textId="69BC6BF9" w:rsidR="00687630" w:rsidRDefault="00687630" w:rsidP="008D10A4">
            <w:pPr>
              <w:rPr>
                <w:rFonts w:asciiTheme="majorHAnsi" w:hAnsiTheme="majorHAnsi" w:cs="Arial"/>
              </w:rPr>
            </w:pPr>
            <w:r w:rsidRPr="002338CC">
              <w:rPr>
                <w:rFonts w:asciiTheme="majorHAnsi" w:hAnsiTheme="majorHAnsi"/>
                <w:b/>
                <w:szCs w:val="22"/>
                <w:highlight w:val="yellow"/>
              </w:rPr>
              <w:t>Intervention Assignment</w:t>
            </w:r>
            <w:r w:rsidR="00EC74C2">
              <w:rPr>
                <w:rFonts w:asciiTheme="majorHAnsi" w:hAnsiTheme="majorHAnsi"/>
                <w:b/>
                <w:szCs w:val="22"/>
                <w:highlight w:val="yellow"/>
              </w:rPr>
              <w:t xml:space="preserve"> due 2/4</w:t>
            </w:r>
          </w:p>
        </w:tc>
      </w:tr>
      <w:tr w:rsidR="00123A82" w:rsidRPr="004B001E" w14:paraId="07B69620" w14:textId="77777777" w:rsidTr="005F1426">
        <w:trPr>
          <w:cantSplit/>
        </w:trPr>
        <w:tc>
          <w:tcPr>
            <w:tcW w:w="805" w:type="dxa"/>
          </w:tcPr>
          <w:p w14:paraId="4D56A85C" w14:textId="38E08B0A" w:rsidR="00123A82" w:rsidRDefault="00123A82" w:rsidP="003F5FBE">
            <w:pPr>
              <w:contextualSpacing/>
              <w:textAlignment w:val="baseline"/>
              <w:rPr>
                <w:rFonts w:asciiTheme="majorHAnsi" w:hAnsiTheme="majorHAnsi" w:cs="Arial"/>
              </w:rPr>
            </w:pPr>
            <w:r>
              <w:rPr>
                <w:rFonts w:asciiTheme="majorHAnsi" w:hAnsiTheme="majorHAnsi" w:cs="Arial"/>
              </w:rPr>
              <w:t>6</w:t>
            </w:r>
          </w:p>
        </w:tc>
        <w:tc>
          <w:tcPr>
            <w:tcW w:w="990" w:type="dxa"/>
          </w:tcPr>
          <w:p w14:paraId="1085AF03" w14:textId="576D98CC" w:rsidR="00123A82" w:rsidRPr="00993EE0" w:rsidRDefault="00123A82" w:rsidP="00F3207A">
            <w:pPr>
              <w:contextualSpacing/>
              <w:textAlignment w:val="baseline"/>
              <w:rPr>
                <w:rFonts w:asciiTheme="majorHAnsi" w:eastAsia="Times New Roman" w:hAnsiTheme="majorHAnsi" w:cs="Arial"/>
              </w:rPr>
            </w:pPr>
            <w:r w:rsidRPr="00A92E53">
              <w:rPr>
                <w:rFonts w:asciiTheme="majorHAnsi" w:eastAsia="Times New Roman" w:hAnsiTheme="majorHAnsi" w:cs="Arial"/>
              </w:rPr>
              <w:t>2/</w:t>
            </w:r>
            <w:r w:rsidR="005F1426" w:rsidRPr="00A92E53">
              <w:rPr>
                <w:rFonts w:asciiTheme="majorHAnsi" w:eastAsia="Times New Roman" w:hAnsiTheme="majorHAnsi" w:cs="Arial"/>
              </w:rPr>
              <w:t>1</w:t>
            </w:r>
            <w:r w:rsidR="009058BF">
              <w:rPr>
                <w:rFonts w:asciiTheme="majorHAnsi" w:eastAsia="Times New Roman" w:hAnsiTheme="majorHAnsi" w:cs="Arial"/>
              </w:rPr>
              <w:t>1</w:t>
            </w:r>
            <w:r w:rsidR="00993EE0">
              <w:rPr>
                <w:rFonts w:asciiTheme="majorHAnsi" w:eastAsia="Times New Roman" w:hAnsiTheme="majorHAnsi" w:cs="Arial"/>
              </w:rPr>
              <w:t xml:space="preserve">, </w:t>
            </w:r>
            <w:r w:rsidRPr="00993EE0">
              <w:rPr>
                <w:rFonts w:asciiTheme="majorHAnsi" w:eastAsia="Times New Roman" w:hAnsiTheme="majorHAnsi" w:cs="Arial"/>
              </w:rPr>
              <w:t>2/</w:t>
            </w:r>
            <w:r w:rsidR="005F1426" w:rsidRPr="00993EE0">
              <w:rPr>
                <w:rFonts w:asciiTheme="majorHAnsi" w:eastAsia="Times New Roman" w:hAnsiTheme="majorHAnsi" w:cs="Arial"/>
              </w:rPr>
              <w:t>1</w:t>
            </w:r>
            <w:r w:rsidR="009058BF" w:rsidRPr="00993EE0">
              <w:rPr>
                <w:rFonts w:asciiTheme="majorHAnsi" w:eastAsia="Times New Roman" w:hAnsiTheme="majorHAnsi" w:cs="Arial"/>
              </w:rPr>
              <w:t>3</w:t>
            </w:r>
          </w:p>
        </w:tc>
        <w:tc>
          <w:tcPr>
            <w:tcW w:w="3240" w:type="dxa"/>
          </w:tcPr>
          <w:p w14:paraId="28FAB0FE" w14:textId="14D0C4EC" w:rsidR="006C6117" w:rsidRDefault="00993EE0" w:rsidP="00900D57">
            <w:pPr>
              <w:contextualSpacing/>
              <w:textAlignment w:val="baseline"/>
              <w:rPr>
                <w:rFonts w:asciiTheme="majorHAnsi" w:hAnsiTheme="majorHAnsi" w:cs="Arial"/>
              </w:rPr>
            </w:pPr>
            <w:r>
              <w:rPr>
                <w:rFonts w:asciiTheme="majorHAnsi" w:hAnsiTheme="majorHAnsi"/>
                <w:szCs w:val="22"/>
              </w:rPr>
              <w:t>School-age language impairment</w:t>
            </w:r>
          </w:p>
          <w:p w14:paraId="171F951D" w14:textId="77777777" w:rsidR="006C6117" w:rsidRDefault="006C6117" w:rsidP="00900D57">
            <w:pPr>
              <w:contextualSpacing/>
              <w:textAlignment w:val="baseline"/>
              <w:rPr>
                <w:rFonts w:asciiTheme="majorHAnsi" w:hAnsiTheme="majorHAnsi" w:cs="Arial"/>
              </w:rPr>
            </w:pPr>
          </w:p>
          <w:p w14:paraId="1D494CF4" w14:textId="77777777" w:rsidR="006C6117" w:rsidRDefault="006C6117" w:rsidP="00900D57">
            <w:pPr>
              <w:contextualSpacing/>
              <w:textAlignment w:val="baseline"/>
              <w:rPr>
                <w:rFonts w:asciiTheme="majorHAnsi" w:hAnsiTheme="majorHAnsi" w:cs="Arial"/>
              </w:rPr>
            </w:pPr>
          </w:p>
          <w:p w14:paraId="7397B48B" w14:textId="6086A1BA" w:rsidR="006C6117" w:rsidRPr="006C6117" w:rsidRDefault="006C6117" w:rsidP="00900D57">
            <w:pPr>
              <w:contextualSpacing/>
              <w:textAlignment w:val="baseline"/>
              <w:rPr>
                <w:rFonts w:asciiTheme="majorHAnsi" w:hAnsiTheme="majorHAnsi" w:cs="Arial"/>
                <w:b/>
              </w:rPr>
            </w:pPr>
          </w:p>
        </w:tc>
        <w:tc>
          <w:tcPr>
            <w:tcW w:w="3873" w:type="dxa"/>
          </w:tcPr>
          <w:p w14:paraId="061E8020" w14:textId="77777777" w:rsidR="00993EE0" w:rsidRPr="006C6117" w:rsidRDefault="00993EE0" w:rsidP="00993EE0">
            <w:pPr>
              <w:rPr>
                <w:rFonts w:asciiTheme="majorHAnsi" w:hAnsiTheme="majorHAnsi"/>
                <w:b/>
                <w:szCs w:val="22"/>
              </w:rPr>
            </w:pPr>
            <w:r w:rsidRPr="006C6117">
              <w:rPr>
                <w:rFonts w:asciiTheme="majorHAnsi" w:hAnsiTheme="majorHAnsi"/>
                <w:b/>
                <w:szCs w:val="22"/>
              </w:rPr>
              <w:t>Chapter 4</w:t>
            </w:r>
          </w:p>
          <w:p w14:paraId="5B260E03" w14:textId="77777777" w:rsidR="00993EE0" w:rsidRDefault="00993EE0" w:rsidP="00993EE0">
            <w:pPr>
              <w:rPr>
                <w:rFonts w:asciiTheme="majorHAnsi" w:hAnsiTheme="majorHAnsi"/>
                <w:szCs w:val="22"/>
              </w:rPr>
            </w:pPr>
          </w:p>
          <w:p w14:paraId="5DF46EC1" w14:textId="77777777" w:rsidR="00993EE0" w:rsidRPr="00593DEE" w:rsidRDefault="00993EE0" w:rsidP="00993EE0">
            <w:pPr>
              <w:rPr>
                <w:rFonts w:asciiTheme="majorHAnsi" w:hAnsiTheme="majorHAnsi"/>
              </w:rPr>
            </w:pPr>
            <w:r w:rsidRPr="00593DEE">
              <w:rPr>
                <w:rFonts w:asciiTheme="majorHAnsi" w:hAnsiTheme="majorHAnsi"/>
              </w:rPr>
              <w:t>8-yr old with mixed expressive language disorder</w:t>
            </w:r>
          </w:p>
          <w:p w14:paraId="0549B7C3" w14:textId="77777777" w:rsidR="00993EE0" w:rsidRDefault="00D75728" w:rsidP="00993EE0">
            <w:pPr>
              <w:rPr>
                <w:rStyle w:val="Hyperlink"/>
                <w:rFonts w:asciiTheme="majorHAnsi" w:hAnsiTheme="majorHAnsi"/>
              </w:rPr>
            </w:pPr>
            <w:hyperlink r:id="rId13" w:history="1">
              <w:r w:rsidR="00993EE0" w:rsidRPr="00593DEE">
                <w:rPr>
                  <w:rStyle w:val="Hyperlink"/>
                  <w:rFonts w:asciiTheme="majorHAnsi" w:hAnsiTheme="majorHAnsi"/>
                </w:rPr>
                <w:t>https://youtu.be/UmLu8rzbHhE</w:t>
              </w:r>
            </w:hyperlink>
          </w:p>
          <w:p w14:paraId="781B588D" w14:textId="77777777" w:rsidR="00993EE0" w:rsidRDefault="00993EE0" w:rsidP="00993EE0">
            <w:pPr>
              <w:rPr>
                <w:rStyle w:val="Hyperlink"/>
                <w:rFonts w:asciiTheme="majorHAnsi" w:hAnsiTheme="majorHAnsi"/>
              </w:rPr>
            </w:pPr>
          </w:p>
          <w:p w14:paraId="4C211993" w14:textId="77777777" w:rsidR="00993EE0" w:rsidRPr="000B7887" w:rsidRDefault="00993EE0" w:rsidP="00993EE0">
            <w:pPr>
              <w:rPr>
                <w:rFonts w:asciiTheme="majorHAnsi" w:hAnsiTheme="majorHAnsi"/>
              </w:rPr>
            </w:pPr>
            <w:r>
              <w:rPr>
                <w:rFonts w:asciiTheme="majorHAnsi" w:hAnsiTheme="majorHAnsi"/>
              </w:rPr>
              <w:t>ADHD</w:t>
            </w:r>
            <w:r w:rsidRPr="000B7887">
              <w:rPr>
                <w:rFonts w:asciiTheme="majorHAnsi" w:hAnsiTheme="majorHAnsi"/>
              </w:rPr>
              <w:t xml:space="preserve"> child vs. non</w:t>
            </w:r>
            <w:r>
              <w:rPr>
                <w:rFonts w:asciiTheme="majorHAnsi" w:hAnsiTheme="majorHAnsi"/>
              </w:rPr>
              <w:t>-ADHD</w:t>
            </w:r>
            <w:r w:rsidRPr="000B7887">
              <w:rPr>
                <w:rFonts w:asciiTheme="majorHAnsi" w:hAnsiTheme="majorHAnsi"/>
              </w:rPr>
              <w:t xml:space="preserve"> child interview</w:t>
            </w:r>
          </w:p>
          <w:p w14:paraId="2CDEFC16" w14:textId="77777777" w:rsidR="00993EE0" w:rsidRPr="000B7887" w:rsidRDefault="00D75728" w:rsidP="00993EE0">
            <w:pPr>
              <w:rPr>
                <w:rFonts w:asciiTheme="majorHAnsi" w:hAnsiTheme="majorHAnsi"/>
              </w:rPr>
            </w:pPr>
            <w:hyperlink r:id="rId14" w:history="1">
              <w:r w:rsidR="00993EE0" w:rsidRPr="000B7887">
                <w:rPr>
                  <w:rStyle w:val="Hyperlink"/>
                  <w:rFonts w:asciiTheme="majorHAnsi" w:hAnsiTheme="majorHAnsi"/>
                </w:rPr>
                <w:t>https://youtu.be/-IO6zqIm88s</w:t>
              </w:r>
            </w:hyperlink>
          </w:p>
          <w:p w14:paraId="0179B01D" w14:textId="77777777" w:rsidR="00993EE0" w:rsidRDefault="00993EE0" w:rsidP="00993EE0">
            <w:pPr>
              <w:rPr>
                <w:rFonts w:asciiTheme="majorHAnsi" w:hAnsiTheme="majorHAnsi"/>
                <w:szCs w:val="22"/>
              </w:rPr>
            </w:pPr>
          </w:p>
          <w:p w14:paraId="3465ED07" w14:textId="77777777" w:rsidR="00993EE0" w:rsidRPr="00411F51" w:rsidRDefault="00993EE0" w:rsidP="00993EE0">
            <w:pPr>
              <w:rPr>
                <w:rFonts w:asciiTheme="majorHAnsi" w:hAnsiTheme="majorHAnsi"/>
              </w:rPr>
            </w:pPr>
            <w:r w:rsidRPr="00411F51">
              <w:rPr>
                <w:rFonts w:asciiTheme="majorHAnsi" w:hAnsiTheme="majorHAnsi"/>
              </w:rPr>
              <w:t xml:space="preserve">How to (explain) </w:t>
            </w:r>
            <w:r>
              <w:rPr>
                <w:rFonts w:asciiTheme="majorHAnsi" w:hAnsiTheme="majorHAnsi"/>
              </w:rPr>
              <w:t>ADHD</w:t>
            </w:r>
          </w:p>
          <w:p w14:paraId="4542EAA1" w14:textId="77777777" w:rsidR="00993EE0" w:rsidRPr="00411F51" w:rsidRDefault="00D75728" w:rsidP="00993EE0">
            <w:pPr>
              <w:rPr>
                <w:rFonts w:asciiTheme="majorHAnsi" w:hAnsiTheme="majorHAnsi"/>
              </w:rPr>
            </w:pPr>
            <w:hyperlink r:id="rId15" w:history="1">
              <w:r w:rsidR="00993EE0" w:rsidRPr="00411F51">
                <w:rPr>
                  <w:rStyle w:val="Hyperlink"/>
                  <w:rFonts w:asciiTheme="majorHAnsi" w:hAnsiTheme="majorHAnsi"/>
                </w:rPr>
                <w:t>https://youtu.be/jhcn1_qsYmg</w:t>
              </w:r>
            </w:hyperlink>
          </w:p>
          <w:p w14:paraId="332FF399" w14:textId="77777777" w:rsidR="00993EE0" w:rsidRDefault="00993EE0" w:rsidP="00993EE0">
            <w:pPr>
              <w:rPr>
                <w:rStyle w:val="Hyperlink"/>
                <w:rFonts w:asciiTheme="majorHAnsi" w:hAnsiTheme="majorHAnsi"/>
              </w:rPr>
            </w:pPr>
          </w:p>
          <w:p w14:paraId="51A1134A" w14:textId="77777777" w:rsidR="00993EE0" w:rsidRDefault="00993EE0" w:rsidP="00993EE0">
            <w:pPr>
              <w:rPr>
                <w:rStyle w:val="Hyperlink"/>
                <w:rFonts w:asciiTheme="majorHAnsi" w:hAnsiTheme="majorHAnsi"/>
                <w:color w:val="244061" w:themeColor="accent1" w:themeShade="80"/>
                <w:u w:val="none"/>
              </w:rPr>
            </w:pPr>
          </w:p>
          <w:p w14:paraId="03D67A0F" w14:textId="1DB6D73C" w:rsidR="006C6117" w:rsidRDefault="00993EE0" w:rsidP="00544690">
            <w:pPr>
              <w:rPr>
                <w:rStyle w:val="Hyperlink"/>
                <w:rFonts w:asciiTheme="majorHAnsi" w:hAnsiTheme="majorHAnsi"/>
                <w:color w:val="244061" w:themeColor="accent1" w:themeShade="80"/>
                <w:u w:val="none"/>
              </w:rPr>
            </w:pPr>
            <w:r>
              <w:rPr>
                <w:rStyle w:val="Hyperlink"/>
                <w:rFonts w:asciiTheme="majorHAnsi" w:hAnsiTheme="majorHAnsi"/>
                <w:color w:val="244061" w:themeColor="accent1" w:themeShade="80"/>
                <w:u w:val="none"/>
              </w:rPr>
              <w:t>Social Communication Disorder: This is Our Baby, SLPs! ASHA Leader, April 2018, 38-39.</w:t>
            </w:r>
          </w:p>
          <w:p w14:paraId="0A6BDE69" w14:textId="67400BCD" w:rsidR="00CA67E5" w:rsidRDefault="00CA67E5" w:rsidP="00544690">
            <w:pPr>
              <w:rPr>
                <w:rFonts w:asciiTheme="majorHAnsi" w:hAnsiTheme="majorHAnsi"/>
                <w:color w:val="244061" w:themeColor="accent1" w:themeShade="80"/>
              </w:rPr>
            </w:pPr>
          </w:p>
          <w:p w14:paraId="1F11B761" w14:textId="70B72192" w:rsidR="00CA67E5" w:rsidRPr="00CA67E5" w:rsidRDefault="00CA67E5" w:rsidP="00544690">
            <w:pPr>
              <w:rPr>
                <w:rFonts w:asciiTheme="majorHAnsi" w:hAnsiTheme="majorHAnsi"/>
                <w:b/>
                <w:color w:val="244061" w:themeColor="accent1" w:themeShade="80"/>
              </w:rPr>
            </w:pPr>
            <w:r w:rsidRPr="00CA67E5">
              <w:rPr>
                <w:rFonts w:asciiTheme="majorHAnsi" w:hAnsiTheme="majorHAnsi"/>
                <w:b/>
                <w:color w:val="244061" w:themeColor="accent1" w:themeShade="80"/>
              </w:rPr>
              <w:t xml:space="preserve">Article: </w:t>
            </w:r>
          </w:p>
          <w:p w14:paraId="1DF62A04" w14:textId="5E1216BB" w:rsidR="00123A82" w:rsidRPr="00900D57" w:rsidRDefault="00123A82" w:rsidP="00544690">
            <w:pPr>
              <w:rPr>
                <w:rFonts w:asciiTheme="majorHAnsi" w:hAnsiTheme="majorHAnsi" w:cs="Arial"/>
                <w:b/>
              </w:rPr>
            </w:pPr>
          </w:p>
        </w:tc>
      </w:tr>
      <w:tr w:rsidR="00123A82" w:rsidRPr="004B001E" w14:paraId="1AFB4A9E" w14:textId="77777777" w:rsidTr="005F1426">
        <w:trPr>
          <w:cantSplit/>
        </w:trPr>
        <w:tc>
          <w:tcPr>
            <w:tcW w:w="805" w:type="dxa"/>
          </w:tcPr>
          <w:p w14:paraId="702F6305" w14:textId="02EE9449" w:rsidR="00123A82" w:rsidRPr="00853592" w:rsidRDefault="00123A82" w:rsidP="003F5FBE">
            <w:pPr>
              <w:contextualSpacing/>
              <w:textAlignment w:val="baseline"/>
              <w:rPr>
                <w:rFonts w:asciiTheme="majorHAnsi" w:eastAsia="Times New Roman" w:hAnsiTheme="majorHAnsi" w:cs="Arial"/>
              </w:rPr>
            </w:pPr>
            <w:r>
              <w:rPr>
                <w:rFonts w:asciiTheme="majorHAnsi" w:eastAsia="Times New Roman" w:hAnsiTheme="majorHAnsi" w:cs="Arial"/>
              </w:rPr>
              <w:t>7</w:t>
            </w:r>
          </w:p>
        </w:tc>
        <w:tc>
          <w:tcPr>
            <w:tcW w:w="990" w:type="dxa"/>
          </w:tcPr>
          <w:p w14:paraId="5EA413E2" w14:textId="77777777" w:rsidR="00CA67E5" w:rsidRPr="001E4B0C" w:rsidRDefault="00123A82" w:rsidP="003F5FBE">
            <w:pPr>
              <w:contextualSpacing/>
              <w:textAlignment w:val="baseline"/>
              <w:rPr>
                <w:rFonts w:asciiTheme="majorHAnsi" w:eastAsia="Times New Roman" w:hAnsiTheme="majorHAnsi" w:cs="Arial"/>
                <w:b/>
              </w:rPr>
            </w:pPr>
            <w:r w:rsidRPr="001E4B0C">
              <w:rPr>
                <w:rFonts w:asciiTheme="majorHAnsi" w:eastAsia="Times New Roman" w:hAnsiTheme="majorHAnsi" w:cs="Arial"/>
                <w:b/>
              </w:rPr>
              <w:t>2/</w:t>
            </w:r>
            <w:r w:rsidR="005F1426" w:rsidRPr="001E4B0C">
              <w:rPr>
                <w:rFonts w:asciiTheme="majorHAnsi" w:eastAsia="Times New Roman" w:hAnsiTheme="majorHAnsi" w:cs="Arial"/>
                <w:b/>
              </w:rPr>
              <w:t>1</w:t>
            </w:r>
            <w:r w:rsidR="009058BF" w:rsidRPr="001E4B0C">
              <w:rPr>
                <w:rFonts w:asciiTheme="majorHAnsi" w:eastAsia="Times New Roman" w:hAnsiTheme="majorHAnsi" w:cs="Arial"/>
                <w:b/>
              </w:rPr>
              <w:t>8</w:t>
            </w:r>
            <w:r w:rsidRPr="001E4B0C">
              <w:rPr>
                <w:rFonts w:asciiTheme="majorHAnsi" w:eastAsia="Times New Roman" w:hAnsiTheme="majorHAnsi" w:cs="Arial"/>
                <w:b/>
              </w:rPr>
              <w:t xml:space="preserve"> </w:t>
            </w:r>
          </w:p>
          <w:p w14:paraId="0CC7E034" w14:textId="77777777" w:rsidR="00CA67E5" w:rsidRDefault="00CA67E5" w:rsidP="003F5FBE">
            <w:pPr>
              <w:contextualSpacing/>
              <w:textAlignment w:val="baseline"/>
              <w:rPr>
                <w:rFonts w:asciiTheme="majorHAnsi" w:eastAsia="Times New Roman" w:hAnsiTheme="majorHAnsi" w:cs="Arial"/>
              </w:rPr>
            </w:pPr>
          </w:p>
          <w:p w14:paraId="353F1171" w14:textId="77777777" w:rsidR="00CA67E5" w:rsidRDefault="00CA67E5" w:rsidP="003F5FBE">
            <w:pPr>
              <w:contextualSpacing/>
              <w:textAlignment w:val="baseline"/>
              <w:rPr>
                <w:rFonts w:asciiTheme="majorHAnsi" w:eastAsia="Times New Roman" w:hAnsiTheme="majorHAnsi" w:cs="Arial"/>
              </w:rPr>
            </w:pPr>
          </w:p>
          <w:p w14:paraId="64F6973F" w14:textId="6AF0DC44" w:rsidR="00123A82" w:rsidRPr="00A92E53" w:rsidRDefault="00123A82" w:rsidP="003F5FBE">
            <w:pPr>
              <w:contextualSpacing/>
              <w:textAlignment w:val="baseline"/>
              <w:rPr>
                <w:rFonts w:asciiTheme="majorHAnsi" w:eastAsia="Times New Roman" w:hAnsiTheme="majorHAnsi" w:cs="Arial"/>
              </w:rPr>
            </w:pPr>
            <w:r w:rsidRPr="00A92E53">
              <w:rPr>
                <w:rFonts w:asciiTheme="majorHAnsi" w:eastAsia="Times New Roman" w:hAnsiTheme="majorHAnsi" w:cs="Arial"/>
              </w:rPr>
              <w:t>2/</w:t>
            </w:r>
            <w:r w:rsidR="005F1426" w:rsidRPr="00A92E53">
              <w:rPr>
                <w:rFonts w:asciiTheme="majorHAnsi" w:eastAsia="Times New Roman" w:hAnsiTheme="majorHAnsi" w:cs="Arial"/>
              </w:rPr>
              <w:t>2</w:t>
            </w:r>
            <w:r w:rsidR="009058BF">
              <w:rPr>
                <w:rFonts w:asciiTheme="majorHAnsi" w:eastAsia="Times New Roman" w:hAnsiTheme="majorHAnsi" w:cs="Arial"/>
              </w:rPr>
              <w:t>0</w:t>
            </w:r>
          </w:p>
        </w:tc>
        <w:tc>
          <w:tcPr>
            <w:tcW w:w="3240" w:type="dxa"/>
          </w:tcPr>
          <w:p w14:paraId="31E1F6C8" w14:textId="23D42C5E" w:rsidR="00CA67E5" w:rsidRPr="00CA67E5" w:rsidRDefault="00CA67E5" w:rsidP="00993EE0">
            <w:pPr>
              <w:rPr>
                <w:rFonts w:asciiTheme="majorHAnsi" w:hAnsiTheme="majorHAnsi"/>
                <w:b/>
                <w:szCs w:val="22"/>
              </w:rPr>
            </w:pPr>
            <w:r w:rsidRPr="001E4B0C">
              <w:rPr>
                <w:rFonts w:asciiTheme="majorHAnsi" w:hAnsiTheme="majorHAnsi"/>
                <w:b/>
                <w:szCs w:val="22"/>
                <w:highlight w:val="yellow"/>
              </w:rPr>
              <w:t>EBP Presentations</w:t>
            </w:r>
          </w:p>
          <w:p w14:paraId="57E2F7D9" w14:textId="77777777" w:rsidR="00CA67E5" w:rsidRDefault="00CA67E5" w:rsidP="00993EE0">
            <w:pPr>
              <w:rPr>
                <w:rFonts w:asciiTheme="majorHAnsi" w:hAnsiTheme="majorHAnsi"/>
                <w:szCs w:val="22"/>
              </w:rPr>
            </w:pPr>
          </w:p>
          <w:p w14:paraId="1277DDE6" w14:textId="77777777" w:rsidR="00CA67E5" w:rsidRDefault="00CA67E5" w:rsidP="00993EE0">
            <w:pPr>
              <w:rPr>
                <w:rFonts w:asciiTheme="majorHAnsi" w:hAnsiTheme="majorHAnsi"/>
                <w:szCs w:val="22"/>
              </w:rPr>
            </w:pPr>
          </w:p>
          <w:p w14:paraId="63F537DA" w14:textId="394B2283" w:rsidR="00993EE0" w:rsidRDefault="00993EE0" w:rsidP="00993EE0">
            <w:pPr>
              <w:rPr>
                <w:rFonts w:asciiTheme="majorHAnsi" w:hAnsiTheme="majorHAnsi"/>
                <w:szCs w:val="22"/>
              </w:rPr>
            </w:pPr>
            <w:r>
              <w:rPr>
                <w:rFonts w:asciiTheme="majorHAnsi" w:hAnsiTheme="majorHAnsi"/>
                <w:szCs w:val="22"/>
              </w:rPr>
              <w:t>Adolescents with language impairment</w:t>
            </w:r>
          </w:p>
          <w:p w14:paraId="63154365" w14:textId="6303689A" w:rsidR="00123A82" w:rsidRPr="00A92E53" w:rsidRDefault="00123A82" w:rsidP="00900D57">
            <w:pPr>
              <w:contextualSpacing/>
              <w:textAlignment w:val="baseline"/>
              <w:rPr>
                <w:rFonts w:asciiTheme="majorHAnsi" w:eastAsia="Times New Roman" w:hAnsiTheme="majorHAnsi" w:cs="Arial"/>
              </w:rPr>
            </w:pPr>
          </w:p>
        </w:tc>
        <w:tc>
          <w:tcPr>
            <w:tcW w:w="3873" w:type="dxa"/>
          </w:tcPr>
          <w:p w14:paraId="75B848FE" w14:textId="77777777" w:rsidR="00CA67E5" w:rsidRDefault="00CA67E5" w:rsidP="00993EE0">
            <w:pPr>
              <w:rPr>
                <w:rFonts w:asciiTheme="majorHAnsi" w:hAnsiTheme="majorHAnsi"/>
                <w:b/>
                <w:szCs w:val="22"/>
              </w:rPr>
            </w:pPr>
          </w:p>
          <w:p w14:paraId="427D224F" w14:textId="77777777" w:rsidR="00CA67E5" w:rsidRDefault="00CA67E5" w:rsidP="00993EE0">
            <w:pPr>
              <w:rPr>
                <w:rFonts w:asciiTheme="majorHAnsi" w:hAnsiTheme="majorHAnsi"/>
                <w:b/>
                <w:szCs w:val="22"/>
              </w:rPr>
            </w:pPr>
          </w:p>
          <w:p w14:paraId="104E506C" w14:textId="77777777" w:rsidR="00CA67E5" w:rsidRDefault="00CA67E5" w:rsidP="00993EE0">
            <w:pPr>
              <w:rPr>
                <w:rFonts w:asciiTheme="majorHAnsi" w:hAnsiTheme="majorHAnsi"/>
                <w:b/>
                <w:szCs w:val="22"/>
              </w:rPr>
            </w:pPr>
          </w:p>
          <w:p w14:paraId="4EA5FAD5" w14:textId="559A0212" w:rsidR="00993EE0" w:rsidRDefault="00993EE0" w:rsidP="00993EE0">
            <w:pPr>
              <w:rPr>
                <w:rFonts w:asciiTheme="majorHAnsi" w:hAnsiTheme="majorHAnsi"/>
                <w:b/>
                <w:szCs w:val="22"/>
              </w:rPr>
            </w:pPr>
            <w:r w:rsidRPr="00993EE0">
              <w:rPr>
                <w:rFonts w:asciiTheme="majorHAnsi" w:hAnsiTheme="majorHAnsi"/>
                <w:b/>
                <w:szCs w:val="22"/>
              </w:rPr>
              <w:t>Chapter 5</w:t>
            </w:r>
          </w:p>
          <w:p w14:paraId="08ED47A9" w14:textId="73A74101" w:rsidR="00FA3CFA" w:rsidRPr="00FA3CFA" w:rsidRDefault="00FA3CFA" w:rsidP="00993EE0">
            <w:pPr>
              <w:rPr>
                <w:rFonts w:asciiTheme="majorHAnsi" w:hAnsiTheme="majorHAnsi"/>
                <w:szCs w:val="22"/>
              </w:rPr>
            </w:pPr>
            <w:r>
              <w:rPr>
                <w:rFonts w:asciiTheme="majorHAnsi" w:hAnsiTheme="majorHAnsi"/>
                <w:szCs w:val="22"/>
              </w:rPr>
              <w:t>Review assessment protocols</w:t>
            </w:r>
          </w:p>
          <w:p w14:paraId="45A88909" w14:textId="77777777" w:rsidR="00FA3CFA" w:rsidRPr="00993EE0" w:rsidRDefault="00FA3CFA" w:rsidP="00993EE0">
            <w:pPr>
              <w:rPr>
                <w:rFonts w:asciiTheme="majorHAnsi" w:hAnsiTheme="majorHAnsi"/>
                <w:b/>
                <w:szCs w:val="22"/>
              </w:rPr>
            </w:pPr>
          </w:p>
          <w:p w14:paraId="41C76F08" w14:textId="39718743" w:rsidR="00E4219D" w:rsidRPr="00CA67E5" w:rsidRDefault="00CA67E5" w:rsidP="00993EE0">
            <w:pPr>
              <w:rPr>
                <w:rFonts w:asciiTheme="majorHAnsi" w:eastAsia="Times New Roman" w:hAnsiTheme="majorHAnsi" w:cs="Arial"/>
                <w:b/>
              </w:rPr>
            </w:pPr>
            <w:r w:rsidRPr="00CA67E5">
              <w:rPr>
                <w:rFonts w:asciiTheme="majorHAnsi" w:eastAsia="Times New Roman" w:hAnsiTheme="majorHAnsi" w:cs="Arial"/>
                <w:b/>
              </w:rPr>
              <w:t xml:space="preserve">Article: </w:t>
            </w:r>
          </w:p>
        </w:tc>
      </w:tr>
      <w:tr w:rsidR="00123A82" w:rsidRPr="004B001E" w14:paraId="4490294A" w14:textId="77777777" w:rsidTr="005F1426">
        <w:trPr>
          <w:cantSplit/>
        </w:trPr>
        <w:tc>
          <w:tcPr>
            <w:tcW w:w="805" w:type="dxa"/>
          </w:tcPr>
          <w:p w14:paraId="356A5888" w14:textId="11936A59" w:rsidR="00123A82" w:rsidRPr="00853592" w:rsidRDefault="00123A82" w:rsidP="003F5FBE">
            <w:pPr>
              <w:contextualSpacing/>
              <w:textAlignment w:val="baseline"/>
              <w:rPr>
                <w:rFonts w:asciiTheme="majorHAnsi" w:eastAsia="Times New Roman" w:hAnsiTheme="majorHAnsi" w:cs="Arial"/>
              </w:rPr>
            </w:pPr>
            <w:r>
              <w:rPr>
                <w:rFonts w:asciiTheme="majorHAnsi" w:eastAsia="Times New Roman" w:hAnsiTheme="majorHAnsi" w:cs="Arial"/>
              </w:rPr>
              <w:t>8</w:t>
            </w:r>
          </w:p>
        </w:tc>
        <w:tc>
          <w:tcPr>
            <w:tcW w:w="990" w:type="dxa"/>
          </w:tcPr>
          <w:p w14:paraId="177A7FEC" w14:textId="5B69A25F" w:rsidR="00612E1A" w:rsidRDefault="00123A82" w:rsidP="003F5FBE">
            <w:pPr>
              <w:contextualSpacing/>
              <w:textAlignment w:val="baseline"/>
              <w:rPr>
                <w:rFonts w:asciiTheme="majorHAnsi" w:eastAsia="Times New Roman" w:hAnsiTheme="majorHAnsi" w:cs="Arial"/>
              </w:rPr>
            </w:pPr>
            <w:r w:rsidRPr="00A92E53">
              <w:rPr>
                <w:rFonts w:asciiTheme="majorHAnsi" w:eastAsia="Times New Roman" w:hAnsiTheme="majorHAnsi" w:cs="Arial"/>
              </w:rPr>
              <w:t>2/</w:t>
            </w:r>
            <w:r w:rsidR="005F1426" w:rsidRPr="00A92E53">
              <w:rPr>
                <w:rFonts w:asciiTheme="majorHAnsi" w:eastAsia="Times New Roman" w:hAnsiTheme="majorHAnsi" w:cs="Arial"/>
              </w:rPr>
              <w:t>2</w:t>
            </w:r>
            <w:r w:rsidR="009058BF">
              <w:rPr>
                <w:rFonts w:asciiTheme="majorHAnsi" w:eastAsia="Times New Roman" w:hAnsiTheme="majorHAnsi" w:cs="Arial"/>
              </w:rPr>
              <w:t>5</w:t>
            </w:r>
            <w:r w:rsidR="004E6470">
              <w:rPr>
                <w:rFonts w:asciiTheme="majorHAnsi" w:eastAsia="Times New Roman" w:hAnsiTheme="majorHAnsi" w:cs="Arial"/>
              </w:rPr>
              <w:t>,</w:t>
            </w:r>
            <w:r w:rsidRPr="00A92E53">
              <w:rPr>
                <w:rFonts w:asciiTheme="majorHAnsi" w:eastAsia="Times New Roman" w:hAnsiTheme="majorHAnsi" w:cs="Arial"/>
              </w:rPr>
              <w:t xml:space="preserve"> </w:t>
            </w:r>
          </w:p>
          <w:p w14:paraId="4BD317AC" w14:textId="44A0BBB6" w:rsidR="00123A82" w:rsidRPr="004E6470" w:rsidRDefault="005F1426" w:rsidP="003F5FBE">
            <w:pPr>
              <w:contextualSpacing/>
              <w:textAlignment w:val="baseline"/>
              <w:rPr>
                <w:rFonts w:asciiTheme="majorHAnsi" w:eastAsia="Times New Roman" w:hAnsiTheme="majorHAnsi" w:cs="Arial"/>
              </w:rPr>
            </w:pPr>
            <w:r w:rsidRPr="004E6470">
              <w:rPr>
                <w:rFonts w:asciiTheme="majorHAnsi" w:eastAsia="Times New Roman" w:hAnsiTheme="majorHAnsi" w:cs="Arial"/>
              </w:rPr>
              <w:t>2</w:t>
            </w:r>
            <w:r w:rsidR="00123A82" w:rsidRPr="004E6470">
              <w:rPr>
                <w:rFonts w:asciiTheme="majorHAnsi" w:eastAsia="Times New Roman" w:hAnsiTheme="majorHAnsi" w:cs="Arial"/>
              </w:rPr>
              <w:t>/</w:t>
            </w:r>
            <w:r w:rsidRPr="004E6470">
              <w:rPr>
                <w:rFonts w:asciiTheme="majorHAnsi" w:eastAsia="Times New Roman" w:hAnsiTheme="majorHAnsi" w:cs="Arial"/>
              </w:rPr>
              <w:t>2</w:t>
            </w:r>
            <w:r w:rsidR="009058BF" w:rsidRPr="004E6470">
              <w:rPr>
                <w:rFonts w:asciiTheme="majorHAnsi" w:eastAsia="Times New Roman" w:hAnsiTheme="majorHAnsi" w:cs="Arial"/>
              </w:rPr>
              <w:t>7</w:t>
            </w:r>
          </w:p>
        </w:tc>
        <w:tc>
          <w:tcPr>
            <w:tcW w:w="3240" w:type="dxa"/>
          </w:tcPr>
          <w:p w14:paraId="19EEFB9B" w14:textId="77777777" w:rsidR="00123A82" w:rsidRDefault="001D3027" w:rsidP="003F5FBE">
            <w:pPr>
              <w:contextualSpacing/>
              <w:textAlignment w:val="baseline"/>
              <w:rPr>
                <w:rFonts w:asciiTheme="majorHAnsi" w:eastAsia="Times New Roman" w:hAnsiTheme="majorHAnsi" w:cs="Arial"/>
              </w:rPr>
            </w:pPr>
            <w:r>
              <w:rPr>
                <w:rFonts w:asciiTheme="majorHAnsi" w:hAnsiTheme="majorHAnsi"/>
                <w:szCs w:val="22"/>
              </w:rPr>
              <w:t xml:space="preserve">Language in individuals with </w:t>
            </w:r>
            <w:r w:rsidRPr="00906677">
              <w:rPr>
                <w:rFonts w:asciiTheme="majorHAnsi" w:hAnsiTheme="majorHAnsi"/>
                <w:szCs w:val="22"/>
              </w:rPr>
              <w:t>Intellectual Disability</w:t>
            </w:r>
            <w:r w:rsidRPr="00853592">
              <w:rPr>
                <w:rFonts w:asciiTheme="majorHAnsi" w:eastAsia="Times New Roman" w:hAnsiTheme="majorHAnsi" w:cs="Arial"/>
              </w:rPr>
              <w:t xml:space="preserve"> </w:t>
            </w:r>
          </w:p>
          <w:p w14:paraId="61C4A9BC" w14:textId="77777777" w:rsidR="00612E1A" w:rsidRDefault="00612E1A" w:rsidP="003F5FBE">
            <w:pPr>
              <w:contextualSpacing/>
              <w:textAlignment w:val="baseline"/>
              <w:rPr>
                <w:rFonts w:asciiTheme="majorHAnsi" w:eastAsia="Times New Roman" w:hAnsiTheme="majorHAnsi" w:cs="Arial"/>
              </w:rPr>
            </w:pPr>
          </w:p>
          <w:p w14:paraId="1EDC51CE" w14:textId="77777777" w:rsidR="00612E1A" w:rsidRDefault="00612E1A" w:rsidP="003F5FBE">
            <w:pPr>
              <w:contextualSpacing/>
              <w:textAlignment w:val="baseline"/>
              <w:rPr>
                <w:rFonts w:asciiTheme="majorHAnsi" w:eastAsia="Times New Roman" w:hAnsiTheme="majorHAnsi" w:cs="Arial"/>
              </w:rPr>
            </w:pPr>
          </w:p>
          <w:p w14:paraId="45559B3B" w14:textId="77777777" w:rsidR="00612E1A" w:rsidRDefault="00612E1A" w:rsidP="003F5FBE">
            <w:pPr>
              <w:contextualSpacing/>
              <w:textAlignment w:val="baseline"/>
              <w:rPr>
                <w:rFonts w:asciiTheme="majorHAnsi" w:eastAsia="Times New Roman" w:hAnsiTheme="majorHAnsi" w:cs="Arial"/>
              </w:rPr>
            </w:pPr>
          </w:p>
          <w:p w14:paraId="74993B71" w14:textId="77777777" w:rsidR="00612E1A" w:rsidRDefault="00612E1A" w:rsidP="003F5FBE">
            <w:pPr>
              <w:contextualSpacing/>
              <w:textAlignment w:val="baseline"/>
              <w:rPr>
                <w:rFonts w:asciiTheme="majorHAnsi" w:eastAsia="Times New Roman" w:hAnsiTheme="majorHAnsi" w:cs="Arial"/>
              </w:rPr>
            </w:pPr>
          </w:p>
          <w:p w14:paraId="165A9A40" w14:textId="77777777" w:rsidR="00612E1A" w:rsidRDefault="00612E1A" w:rsidP="003F5FBE">
            <w:pPr>
              <w:contextualSpacing/>
              <w:textAlignment w:val="baseline"/>
              <w:rPr>
                <w:rFonts w:asciiTheme="majorHAnsi" w:eastAsia="Times New Roman" w:hAnsiTheme="majorHAnsi" w:cs="Arial"/>
              </w:rPr>
            </w:pPr>
          </w:p>
          <w:p w14:paraId="1C4E2C7D" w14:textId="77777777" w:rsidR="00612E1A" w:rsidRDefault="00612E1A" w:rsidP="003F5FBE">
            <w:pPr>
              <w:contextualSpacing/>
              <w:textAlignment w:val="baseline"/>
              <w:rPr>
                <w:rFonts w:asciiTheme="majorHAnsi" w:eastAsia="Times New Roman" w:hAnsiTheme="majorHAnsi" w:cs="Arial"/>
              </w:rPr>
            </w:pPr>
          </w:p>
          <w:p w14:paraId="669BD7AD" w14:textId="77777777" w:rsidR="00612E1A" w:rsidRDefault="00612E1A" w:rsidP="003F5FBE">
            <w:pPr>
              <w:contextualSpacing/>
              <w:textAlignment w:val="baseline"/>
              <w:rPr>
                <w:rFonts w:asciiTheme="majorHAnsi" w:eastAsia="Times New Roman" w:hAnsiTheme="majorHAnsi" w:cs="Arial"/>
              </w:rPr>
            </w:pPr>
          </w:p>
          <w:p w14:paraId="7C3FF926" w14:textId="62217B53" w:rsidR="00612E1A" w:rsidRPr="00853592" w:rsidRDefault="00612E1A" w:rsidP="003F5FBE">
            <w:pPr>
              <w:contextualSpacing/>
              <w:textAlignment w:val="baseline"/>
              <w:rPr>
                <w:rFonts w:asciiTheme="majorHAnsi" w:eastAsia="Times New Roman" w:hAnsiTheme="majorHAnsi" w:cs="Arial"/>
              </w:rPr>
            </w:pPr>
          </w:p>
        </w:tc>
        <w:tc>
          <w:tcPr>
            <w:tcW w:w="3873" w:type="dxa"/>
          </w:tcPr>
          <w:p w14:paraId="49ED2373" w14:textId="6E9333A0" w:rsidR="00123A82" w:rsidRPr="00900D57" w:rsidRDefault="00123A82" w:rsidP="00900D57">
            <w:pPr>
              <w:contextualSpacing/>
              <w:textAlignment w:val="baseline"/>
              <w:rPr>
                <w:rFonts w:asciiTheme="majorHAnsi" w:eastAsia="Times New Roman" w:hAnsiTheme="majorHAnsi" w:cs="Arial"/>
                <w:b/>
              </w:rPr>
            </w:pPr>
            <w:r w:rsidRPr="00900D57">
              <w:rPr>
                <w:rFonts w:asciiTheme="majorHAnsi" w:eastAsia="Times New Roman" w:hAnsiTheme="majorHAnsi" w:cs="Arial"/>
                <w:b/>
              </w:rPr>
              <w:t xml:space="preserve">Chapter </w:t>
            </w:r>
            <w:r w:rsidR="003F599A">
              <w:rPr>
                <w:rFonts w:asciiTheme="majorHAnsi" w:eastAsia="Times New Roman" w:hAnsiTheme="majorHAnsi" w:cs="Arial"/>
                <w:b/>
              </w:rPr>
              <w:t>6</w:t>
            </w:r>
          </w:p>
          <w:p w14:paraId="2BB0BC71" w14:textId="77777777" w:rsidR="00123A82" w:rsidRDefault="00123A82" w:rsidP="003F5FBE">
            <w:pPr>
              <w:contextualSpacing/>
              <w:textAlignment w:val="baseline"/>
              <w:rPr>
                <w:rFonts w:asciiTheme="majorHAnsi" w:eastAsia="Times New Roman" w:hAnsiTheme="majorHAnsi" w:cs="Arial"/>
              </w:rPr>
            </w:pPr>
          </w:p>
          <w:p w14:paraId="4DC29BB0" w14:textId="77777777" w:rsidR="003F599A" w:rsidRPr="006F2CDF" w:rsidRDefault="003F599A" w:rsidP="003F599A">
            <w:pPr>
              <w:rPr>
                <w:rFonts w:asciiTheme="majorHAnsi" w:hAnsiTheme="majorHAnsi"/>
              </w:rPr>
            </w:pPr>
            <w:r w:rsidRPr="006F2CDF">
              <w:rPr>
                <w:rFonts w:asciiTheme="majorHAnsi" w:hAnsiTheme="majorHAnsi"/>
              </w:rPr>
              <w:t>How much do you know about intellectual disabilities?  Tedx Vancouver</w:t>
            </w:r>
          </w:p>
          <w:p w14:paraId="3DDB8661" w14:textId="77777777" w:rsidR="003F599A" w:rsidRPr="006F2CDF" w:rsidRDefault="00D75728" w:rsidP="003F599A">
            <w:pPr>
              <w:rPr>
                <w:rFonts w:asciiTheme="majorHAnsi" w:hAnsiTheme="majorHAnsi"/>
              </w:rPr>
            </w:pPr>
            <w:hyperlink r:id="rId16" w:history="1">
              <w:r w:rsidR="003F599A" w:rsidRPr="00F31182">
                <w:rPr>
                  <w:rStyle w:val="Hyperlink"/>
                  <w:rFonts w:asciiTheme="majorHAnsi" w:hAnsiTheme="majorHAnsi"/>
                </w:rPr>
                <w:t>https://youtu.be/BURbLmQL1BE</w:t>
              </w:r>
            </w:hyperlink>
            <w:r w:rsidR="003F599A">
              <w:rPr>
                <w:rFonts w:asciiTheme="majorHAnsi" w:hAnsiTheme="majorHAnsi"/>
              </w:rPr>
              <w:t xml:space="preserve"> </w:t>
            </w:r>
          </w:p>
          <w:p w14:paraId="29BF101B" w14:textId="77777777" w:rsidR="003F599A" w:rsidRDefault="003F599A" w:rsidP="003F599A">
            <w:pPr>
              <w:rPr>
                <w:rFonts w:asciiTheme="majorHAnsi" w:hAnsiTheme="majorHAnsi"/>
                <w:szCs w:val="22"/>
              </w:rPr>
            </w:pPr>
          </w:p>
          <w:p w14:paraId="1F413758" w14:textId="3459A48B" w:rsidR="00123A82" w:rsidRDefault="003F599A" w:rsidP="003F599A">
            <w:pPr>
              <w:rPr>
                <w:rFonts w:asciiTheme="majorHAnsi" w:hAnsiTheme="majorHAnsi"/>
                <w:b/>
                <w:szCs w:val="22"/>
                <w:highlight w:val="yellow"/>
              </w:rPr>
            </w:pPr>
            <w:r w:rsidRPr="00180E28">
              <w:rPr>
                <w:rFonts w:asciiTheme="majorHAnsi" w:hAnsiTheme="majorHAnsi"/>
                <w:b/>
                <w:szCs w:val="22"/>
                <w:highlight w:val="yellow"/>
              </w:rPr>
              <w:t>Language Sample Analysis</w:t>
            </w:r>
            <w:r w:rsidR="00EC74C2">
              <w:rPr>
                <w:rFonts w:asciiTheme="majorHAnsi" w:hAnsiTheme="majorHAnsi"/>
                <w:b/>
                <w:szCs w:val="22"/>
                <w:highlight w:val="yellow"/>
              </w:rPr>
              <w:t xml:space="preserve"> due 2/25</w:t>
            </w:r>
            <w:r w:rsidRPr="00180E28">
              <w:rPr>
                <w:rFonts w:asciiTheme="majorHAnsi" w:hAnsiTheme="majorHAnsi"/>
                <w:b/>
                <w:szCs w:val="22"/>
                <w:highlight w:val="yellow"/>
              </w:rPr>
              <w:t xml:space="preserve"> </w:t>
            </w:r>
          </w:p>
          <w:p w14:paraId="6CC999B3" w14:textId="77777777" w:rsidR="00612E1A" w:rsidRDefault="00612E1A" w:rsidP="003F599A">
            <w:pPr>
              <w:rPr>
                <w:rFonts w:asciiTheme="majorHAnsi" w:hAnsiTheme="majorHAnsi"/>
                <w:szCs w:val="22"/>
              </w:rPr>
            </w:pPr>
          </w:p>
          <w:p w14:paraId="3D461493" w14:textId="4BB815F4" w:rsidR="00123A82" w:rsidRPr="00853592" w:rsidRDefault="00123A82" w:rsidP="003F5FBE">
            <w:pPr>
              <w:contextualSpacing/>
              <w:textAlignment w:val="baseline"/>
              <w:rPr>
                <w:rFonts w:asciiTheme="majorHAnsi" w:eastAsia="Times New Roman" w:hAnsiTheme="majorHAnsi" w:cs="Arial"/>
              </w:rPr>
            </w:pPr>
          </w:p>
        </w:tc>
      </w:tr>
      <w:tr w:rsidR="00123A82" w:rsidRPr="004B001E" w14:paraId="7EF2BB1D" w14:textId="77777777" w:rsidTr="005F1426">
        <w:trPr>
          <w:cantSplit/>
        </w:trPr>
        <w:tc>
          <w:tcPr>
            <w:tcW w:w="805" w:type="dxa"/>
          </w:tcPr>
          <w:p w14:paraId="70B6A73A" w14:textId="64B13ECE" w:rsidR="00123A82" w:rsidRDefault="00123A82" w:rsidP="003F5FBE">
            <w:pPr>
              <w:contextualSpacing/>
              <w:textAlignment w:val="baseline"/>
              <w:rPr>
                <w:rFonts w:asciiTheme="majorHAnsi" w:hAnsiTheme="majorHAnsi" w:cs="Arial"/>
              </w:rPr>
            </w:pPr>
            <w:r>
              <w:rPr>
                <w:rFonts w:asciiTheme="majorHAnsi" w:hAnsiTheme="majorHAnsi" w:cs="Arial"/>
              </w:rPr>
              <w:t>9</w:t>
            </w:r>
          </w:p>
        </w:tc>
        <w:tc>
          <w:tcPr>
            <w:tcW w:w="990" w:type="dxa"/>
          </w:tcPr>
          <w:p w14:paraId="2A3A4D97" w14:textId="46A73232" w:rsidR="00123A82" w:rsidRDefault="00123A82" w:rsidP="003F5FBE">
            <w:pPr>
              <w:contextualSpacing/>
              <w:textAlignment w:val="baseline"/>
              <w:rPr>
                <w:rFonts w:asciiTheme="majorHAnsi" w:hAnsiTheme="majorHAnsi" w:cs="Arial"/>
                <w:b/>
              </w:rPr>
            </w:pPr>
            <w:r>
              <w:rPr>
                <w:rFonts w:asciiTheme="majorHAnsi" w:hAnsiTheme="majorHAnsi" w:cs="Arial"/>
                <w:b/>
              </w:rPr>
              <w:t>3/</w:t>
            </w:r>
            <w:r w:rsidR="009058BF">
              <w:rPr>
                <w:rFonts w:asciiTheme="majorHAnsi" w:hAnsiTheme="majorHAnsi" w:cs="Arial"/>
                <w:b/>
              </w:rPr>
              <w:t>3</w:t>
            </w:r>
            <w:r>
              <w:rPr>
                <w:rFonts w:asciiTheme="majorHAnsi" w:hAnsiTheme="majorHAnsi" w:cs="Arial"/>
                <w:b/>
              </w:rPr>
              <w:t>, 3/</w:t>
            </w:r>
            <w:r w:rsidR="009058BF">
              <w:rPr>
                <w:rFonts w:asciiTheme="majorHAnsi" w:hAnsiTheme="majorHAnsi" w:cs="Arial"/>
                <w:b/>
              </w:rPr>
              <w:t>5</w:t>
            </w:r>
          </w:p>
        </w:tc>
        <w:tc>
          <w:tcPr>
            <w:tcW w:w="3240" w:type="dxa"/>
          </w:tcPr>
          <w:p w14:paraId="19BF5487" w14:textId="11099451" w:rsidR="00123A82" w:rsidRPr="00F6601B" w:rsidRDefault="00123A82" w:rsidP="003F5FBE">
            <w:pPr>
              <w:contextualSpacing/>
              <w:textAlignment w:val="baseline"/>
              <w:rPr>
                <w:rFonts w:asciiTheme="majorHAnsi" w:hAnsiTheme="majorHAnsi" w:cs="Arial"/>
                <w:b/>
              </w:rPr>
            </w:pPr>
            <w:r>
              <w:rPr>
                <w:rFonts w:asciiTheme="majorHAnsi" w:hAnsiTheme="majorHAnsi" w:cs="Arial"/>
                <w:b/>
              </w:rPr>
              <w:t>No Classes – Spring Break</w:t>
            </w:r>
          </w:p>
        </w:tc>
        <w:tc>
          <w:tcPr>
            <w:tcW w:w="3873" w:type="dxa"/>
          </w:tcPr>
          <w:p w14:paraId="5C1A7B22" w14:textId="77777777" w:rsidR="00123A82" w:rsidRDefault="00123A82" w:rsidP="003F5FBE">
            <w:pPr>
              <w:contextualSpacing/>
              <w:textAlignment w:val="baseline"/>
              <w:rPr>
                <w:rFonts w:asciiTheme="majorHAnsi" w:hAnsiTheme="majorHAnsi" w:cs="Arial"/>
              </w:rPr>
            </w:pPr>
          </w:p>
        </w:tc>
      </w:tr>
      <w:tr w:rsidR="00123A82" w:rsidRPr="004B001E" w14:paraId="0AF85226" w14:textId="77777777" w:rsidTr="005F1426">
        <w:trPr>
          <w:cantSplit/>
        </w:trPr>
        <w:tc>
          <w:tcPr>
            <w:tcW w:w="805" w:type="dxa"/>
          </w:tcPr>
          <w:p w14:paraId="49B5818F" w14:textId="2F170CDC" w:rsidR="00123A82" w:rsidRDefault="00123A82" w:rsidP="003F5FBE">
            <w:pPr>
              <w:contextualSpacing/>
              <w:textAlignment w:val="baseline"/>
              <w:rPr>
                <w:rFonts w:asciiTheme="majorHAnsi" w:hAnsiTheme="majorHAnsi" w:cs="Arial"/>
              </w:rPr>
            </w:pPr>
            <w:r>
              <w:rPr>
                <w:rFonts w:asciiTheme="majorHAnsi" w:hAnsiTheme="majorHAnsi" w:cs="Arial"/>
              </w:rPr>
              <w:t>10</w:t>
            </w:r>
          </w:p>
        </w:tc>
        <w:tc>
          <w:tcPr>
            <w:tcW w:w="990" w:type="dxa"/>
          </w:tcPr>
          <w:p w14:paraId="0D7D3FCA" w14:textId="1C14C7E7" w:rsidR="003F599A" w:rsidRPr="001E4B0C" w:rsidRDefault="00123A82" w:rsidP="003F5FBE">
            <w:pPr>
              <w:contextualSpacing/>
              <w:textAlignment w:val="baseline"/>
              <w:rPr>
                <w:rFonts w:asciiTheme="majorHAnsi" w:hAnsiTheme="majorHAnsi" w:cs="Arial"/>
                <w:b/>
              </w:rPr>
            </w:pPr>
            <w:r w:rsidRPr="001E4B0C">
              <w:rPr>
                <w:rFonts w:asciiTheme="majorHAnsi" w:hAnsiTheme="majorHAnsi" w:cs="Arial"/>
                <w:b/>
              </w:rPr>
              <w:t>3/</w:t>
            </w:r>
            <w:r w:rsidR="005F1426" w:rsidRPr="001E4B0C">
              <w:rPr>
                <w:rFonts w:asciiTheme="majorHAnsi" w:hAnsiTheme="majorHAnsi" w:cs="Arial"/>
                <w:b/>
              </w:rPr>
              <w:t>1</w:t>
            </w:r>
            <w:r w:rsidR="009058BF" w:rsidRPr="001E4B0C">
              <w:rPr>
                <w:rFonts w:asciiTheme="majorHAnsi" w:hAnsiTheme="majorHAnsi" w:cs="Arial"/>
                <w:b/>
              </w:rPr>
              <w:t>0</w:t>
            </w:r>
          </w:p>
          <w:p w14:paraId="68C86867" w14:textId="77777777" w:rsidR="001E4B0C" w:rsidRDefault="001E4B0C" w:rsidP="003F5FBE">
            <w:pPr>
              <w:contextualSpacing/>
              <w:textAlignment w:val="baseline"/>
              <w:rPr>
                <w:rFonts w:asciiTheme="majorHAnsi" w:hAnsiTheme="majorHAnsi" w:cs="Arial"/>
              </w:rPr>
            </w:pPr>
          </w:p>
          <w:p w14:paraId="7EFDA177" w14:textId="77777777" w:rsidR="001E4B0C" w:rsidRDefault="001E4B0C" w:rsidP="003F5FBE">
            <w:pPr>
              <w:contextualSpacing/>
              <w:textAlignment w:val="baseline"/>
              <w:rPr>
                <w:rFonts w:asciiTheme="majorHAnsi" w:hAnsiTheme="majorHAnsi" w:cs="Arial"/>
              </w:rPr>
            </w:pPr>
          </w:p>
          <w:p w14:paraId="53382A2F" w14:textId="6B5A3705" w:rsidR="00123A82" w:rsidRPr="00612E1A" w:rsidRDefault="00A92E53" w:rsidP="003F5FBE">
            <w:pPr>
              <w:contextualSpacing/>
              <w:textAlignment w:val="baseline"/>
              <w:rPr>
                <w:rFonts w:asciiTheme="majorHAnsi" w:hAnsiTheme="majorHAnsi" w:cs="Arial"/>
              </w:rPr>
            </w:pPr>
            <w:r w:rsidRPr="00612E1A">
              <w:rPr>
                <w:rFonts w:asciiTheme="majorHAnsi" w:hAnsiTheme="majorHAnsi" w:cs="Arial"/>
              </w:rPr>
              <w:t>3/1</w:t>
            </w:r>
            <w:r w:rsidR="009058BF" w:rsidRPr="00612E1A">
              <w:rPr>
                <w:rFonts w:asciiTheme="majorHAnsi" w:hAnsiTheme="majorHAnsi" w:cs="Arial"/>
              </w:rPr>
              <w:t>2</w:t>
            </w:r>
          </w:p>
        </w:tc>
        <w:tc>
          <w:tcPr>
            <w:tcW w:w="3240" w:type="dxa"/>
          </w:tcPr>
          <w:p w14:paraId="54852557" w14:textId="2D8646C7" w:rsidR="001E4B0C" w:rsidRPr="001E4B0C" w:rsidRDefault="001E4B0C" w:rsidP="000D019D">
            <w:pPr>
              <w:rPr>
                <w:rFonts w:asciiTheme="majorHAnsi" w:hAnsiTheme="majorHAnsi"/>
                <w:b/>
                <w:szCs w:val="22"/>
              </w:rPr>
            </w:pPr>
            <w:r w:rsidRPr="001E4B0C">
              <w:rPr>
                <w:rFonts w:asciiTheme="majorHAnsi" w:hAnsiTheme="majorHAnsi"/>
                <w:b/>
                <w:szCs w:val="22"/>
                <w:highlight w:val="yellow"/>
              </w:rPr>
              <w:t>EBP Presentations</w:t>
            </w:r>
          </w:p>
          <w:p w14:paraId="0F68A736" w14:textId="77777777" w:rsidR="001E4B0C" w:rsidRDefault="001E4B0C" w:rsidP="000D019D">
            <w:pPr>
              <w:rPr>
                <w:rFonts w:asciiTheme="majorHAnsi" w:hAnsiTheme="majorHAnsi"/>
                <w:szCs w:val="22"/>
              </w:rPr>
            </w:pPr>
          </w:p>
          <w:p w14:paraId="7BDD57E8" w14:textId="77777777" w:rsidR="001E4B0C" w:rsidRDefault="001E4B0C" w:rsidP="000D019D">
            <w:pPr>
              <w:rPr>
                <w:rFonts w:asciiTheme="majorHAnsi" w:hAnsiTheme="majorHAnsi"/>
                <w:szCs w:val="22"/>
              </w:rPr>
            </w:pPr>
          </w:p>
          <w:p w14:paraId="41AACFE6" w14:textId="3CE36D1A" w:rsidR="000D019D" w:rsidRDefault="000D019D" w:rsidP="000D019D">
            <w:pPr>
              <w:rPr>
                <w:rFonts w:asciiTheme="majorHAnsi" w:hAnsiTheme="majorHAnsi"/>
                <w:szCs w:val="22"/>
              </w:rPr>
            </w:pPr>
            <w:r>
              <w:rPr>
                <w:rFonts w:asciiTheme="majorHAnsi" w:hAnsiTheme="majorHAnsi"/>
                <w:szCs w:val="22"/>
              </w:rPr>
              <w:t>Language in Autism Spectrum Disorder</w:t>
            </w:r>
          </w:p>
          <w:p w14:paraId="131745C5" w14:textId="77777777" w:rsidR="003F599A" w:rsidRDefault="003F599A" w:rsidP="003F5FBE">
            <w:pPr>
              <w:contextualSpacing/>
              <w:textAlignment w:val="baseline"/>
              <w:rPr>
                <w:rFonts w:asciiTheme="majorHAnsi" w:hAnsiTheme="majorHAnsi" w:cs="Arial"/>
              </w:rPr>
            </w:pPr>
          </w:p>
          <w:p w14:paraId="63F77AD4" w14:textId="77777777" w:rsidR="003F599A" w:rsidRDefault="003F599A" w:rsidP="003F5FBE">
            <w:pPr>
              <w:contextualSpacing/>
              <w:textAlignment w:val="baseline"/>
              <w:rPr>
                <w:rFonts w:asciiTheme="majorHAnsi" w:hAnsiTheme="majorHAnsi" w:cs="Arial"/>
              </w:rPr>
            </w:pPr>
          </w:p>
          <w:p w14:paraId="57B853DC" w14:textId="77777777" w:rsidR="003F599A" w:rsidRDefault="003F599A" w:rsidP="003F5FBE">
            <w:pPr>
              <w:contextualSpacing/>
              <w:textAlignment w:val="baseline"/>
              <w:rPr>
                <w:rFonts w:asciiTheme="majorHAnsi" w:hAnsiTheme="majorHAnsi" w:cs="Arial"/>
              </w:rPr>
            </w:pPr>
          </w:p>
          <w:p w14:paraId="2BDA8B3C" w14:textId="77777777" w:rsidR="003F599A" w:rsidRDefault="003F599A" w:rsidP="003F5FBE">
            <w:pPr>
              <w:contextualSpacing/>
              <w:textAlignment w:val="baseline"/>
              <w:rPr>
                <w:rFonts w:asciiTheme="majorHAnsi" w:hAnsiTheme="majorHAnsi" w:cs="Arial"/>
              </w:rPr>
            </w:pPr>
          </w:p>
          <w:p w14:paraId="0788524D" w14:textId="77777777" w:rsidR="000D019D" w:rsidRDefault="000D019D" w:rsidP="003F5FBE">
            <w:pPr>
              <w:contextualSpacing/>
              <w:textAlignment w:val="baseline"/>
              <w:rPr>
                <w:rFonts w:asciiTheme="majorHAnsi" w:hAnsiTheme="majorHAnsi" w:cs="Arial"/>
              </w:rPr>
            </w:pPr>
          </w:p>
          <w:p w14:paraId="47F15F6F" w14:textId="77777777" w:rsidR="000D019D" w:rsidRDefault="000D019D" w:rsidP="003F5FBE">
            <w:pPr>
              <w:contextualSpacing/>
              <w:textAlignment w:val="baseline"/>
              <w:rPr>
                <w:rFonts w:asciiTheme="majorHAnsi" w:hAnsiTheme="majorHAnsi" w:cs="Arial"/>
                <w:b/>
              </w:rPr>
            </w:pPr>
          </w:p>
          <w:p w14:paraId="64A14DE5" w14:textId="77777777" w:rsidR="000D019D" w:rsidRDefault="000D019D" w:rsidP="003F5FBE">
            <w:pPr>
              <w:contextualSpacing/>
              <w:textAlignment w:val="baseline"/>
              <w:rPr>
                <w:rFonts w:asciiTheme="majorHAnsi" w:hAnsiTheme="majorHAnsi" w:cs="Arial"/>
                <w:b/>
              </w:rPr>
            </w:pPr>
          </w:p>
          <w:p w14:paraId="0A753186" w14:textId="77777777" w:rsidR="000D019D" w:rsidRDefault="000D019D" w:rsidP="003F5FBE">
            <w:pPr>
              <w:contextualSpacing/>
              <w:textAlignment w:val="baseline"/>
              <w:rPr>
                <w:rFonts w:asciiTheme="majorHAnsi" w:hAnsiTheme="majorHAnsi" w:cs="Arial"/>
                <w:b/>
              </w:rPr>
            </w:pPr>
          </w:p>
          <w:p w14:paraId="2100CCFE" w14:textId="77777777" w:rsidR="000D019D" w:rsidRDefault="000D019D" w:rsidP="003F5FBE">
            <w:pPr>
              <w:contextualSpacing/>
              <w:textAlignment w:val="baseline"/>
              <w:rPr>
                <w:rFonts w:asciiTheme="majorHAnsi" w:hAnsiTheme="majorHAnsi" w:cs="Arial"/>
                <w:b/>
              </w:rPr>
            </w:pPr>
          </w:p>
          <w:p w14:paraId="3F041E28" w14:textId="77777777" w:rsidR="000D019D" w:rsidRDefault="000D019D" w:rsidP="003F5FBE">
            <w:pPr>
              <w:contextualSpacing/>
              <w:textAlignment w:val="baseline"/>
              <w:rPr>
                <w:rFonts w:asciiTheme="majorHAnsi" w:hAnsiTheme="majorHAnsi" w:cs="Arial"/>
                <w:b/>
              </w:rPr>
            </w:pPr>
          </w:p>
          <w:p w14:paraId="22FD98D7" w14:textId="77777777" w:rsidR="000D019D" w:rsidRDefault="000D019D" w:rsidP="003F5FBE">
            <w:pPr>
              <w:contextualSpacing/>
              <w:textAlignment w:val="baseline"/>
              <w:rPr>
                <w:rFonts w:asciiTheme="majorHAnsi" w:hAnsiTheme="majorHAnsi" w:cs="Arial"/>
                <w:b/>
              </w:rPr>
            </w:pPr>
          </w:p>
          <w:p w14:paraId="4495E428" w14:textId="77777777" w:rsidR="000D019D" w:rsidRDefault="000D019D" w:rsidP="003F5FBE">
            <w:pPr>
              <w:contextualSpacing/>
              <w:textAlignment w:val="baseline"/>
              <w:rPr>
                <w:rFonts w:asciiTheme="majorHAnsi" w:hAnsiTheme="majorHAnsi" w:cs="Arial"/>
                <w:b/>
              </w:rPr>
            </w:pPr>
          </w:p>
          <w:p w14:paraId="5BAB8E52" w14:textId="77777777" w:rsidR="000D019D" w:rsidRDefault="000D019D" w:rsidP="003F5FBE">
            <w:pPr>
              <w:contextualSpacing/>
              <w:textAlignment w:val="baseline"/>
              <w:rPr>
                <w:rFonts w:asciiTheme="majorHAnsi" w:hAnsiTheme="majorHAnsi" w:cs="Arial"/>
                <w:b/>
              </w:rPr>
            </w:pPr>
          </w:p>
          <w:p w14:paraId="4473CAF8" w14:textId="77777777" w:rsidR="000D019D" w:rsidRDefault="000D019D" w:rsidP="003F5FBE">
            <w:pPr>
              <w:contextualSpacing/>
              <w:textAlignment w:val="baseline"/>
              <w:rPr>
                <w:rFonts w:asciiTheme="majorHAnsi" w:hAnsiTheme="majorHAnsi" w:cs="Arial"/>
                <w:b/>
              </w:rPr>
            </w:pPr>
          </w:p>
          <w:p w14:paraId="467004A9" w14:textId="77777777" w:rsidR="000D019D" w:rsidRDefault="000D019D" w:rsidP="003F5FBE">
            <w:pPr>
              <w:contextualSpacing/>
              <w:textAlignment w:val="baseline"/>
              <w:rPr>
                <w:rFonts w:asciiTheme="majorHAnsi" w:hAnsiTheme="majorHAnsi" w:cs="Arial"/>
                <w:b/>
              </w:rPr>
            </w:pPr>
          </w:p>
          <w:p w14:paraId="2CB721BF" w14:textId="18909F04" w:rsidR="003F599A" w:rsidRPr="002A25AC" w:rsidRDefault="003F599A" w:rsidP="003F5FBE">
            <w:pPr>
              <w:contextualSpacing/>
              <w:textAlignment w:val="baseline"/>
              <w:rPr>
                <w:rFonts w:asciiTheme="majorHAnsi" w:hAnsiTheme="majorHAnsi" w:cs="Arial"/>
                <w:b/>
              </w:rPr>
            </w:pPr>
          </w:p>
        </w:tc>
        <w:tc>
          <w:tcPr>
            <w:tcW w:w="3873" w:type="dxa"/>
          </w:tcPr>
          <w:p w14:paraId="24E3B1D0" w14:textId="77777777" w:rsidR="001E4B0C" w:rsidRDefault="001E4B0C" w:rsidP="003F5FBE">
            <w:pPr>
              <w:contextualSpacing/>
              <w:textAlignment w:val="baseline"/>
              <w:rPr>
                <w:rFonts w:asciiTheme="majorHAnsi" w:hAnsiTheme="majorHAnsi" w:cs="Arial"/>
                <w:b/>
              </w:rPr>
            </w:pPr>
          </w:p>
          <w:p w14:paraId="2153D637" w14:textId="77777777" w:rsidR="001E4B0C" w:rsidRDefault="001E4B0C" w:rsidP="003F5FBE">
            <w:pPr>
              <w:contextualSpacing/>
              <w:textAlignment w:val="baseline"/>
              <w:rPr>
                <w:rFonts w:asciiTheme="majorHAnsi" w:hAnsiTheme="majorHAnsi" w:cs="Arial"/>
                <w:b/>
              </w:rPr>
            </w:pPr>
          </w:p>
          <w:p w14:paraId="489E5E2C" w14:textId="77777777" w:rsidR="001E4B0C" w:rsidRDefault="001E4B0C" w:rsidP="003F5FBE">
            <w:pPr>
              <w:contextualSpacing/>
              <w:textAlignment w:val="baseline"/>
              <w:rPr>
                <w:rFonts w:asciiTheme="majorHAnsi" w:hAnsiTheme="majorHAnsi" w:cs="Arial"/>
                <w:b/>
              </w:rPr>
            </w:pPr>
          </w:p>
          <w:p w14:paraId="4510DAAF" w14:textId="284DB826" w:rsidR="00123A82" w:rsidRDefault="00A92E53" w:rsidP="003F5FBE">
            <w:pPr>
              <w:contextualSpacing/>
              <w:textAlignment w:val="baseline"/>
              <w:rPr>
                <w:rFonts w:asciiTheme="majorHAnsi" w:hAnsiTheme="majorHAnsi" w:cs="Arial"/>
                <w:b/>
              </w:rPr>
            </w:pPr>
            <w:r w:rsidRPr="00A92E53">
              <w:rPr>
                <w:rFonts w:asciiTheme="majorHAnsi" w:hAnsiTheme="majorHAnsi" w:cs="Arial"/>
                <w:b/>
              </w:rPr>
              <w:t xml:space="preserve">Chapter </w:t>
            </w:r>
            <w:r w:rsidR="002A25AC">
              <w:rPr>
                <w:rFonts w:asciiTheme="majorHAnsi" w:hAnsiTheme="majorHAnsi" w:cs="Arial"/>
                <w:b/>
              </w:rPr>
              <w:t>7</w:t>
            </w:r>
          </w:p>
          <w:p w14:paraId="6AE9CF72" w14:textId="26C84B9E" w:rsidR="000D019D" w:rsidRDefault="000D019D" w:rsidP="003F5FBE">
            <w:pPr>
              <w:contextualSpacing/>
              <w:textAlignment w:val="baseline"/>
              <w:rPr>
                <w:rFonts w:asciiTheme="majorHAnsi" w:hAnsiTheme="majorHAnsi" w:cs="Arial"/>
                <w:b/>
              </w:rPr>
            </w:pPr>
          </w:p>
          <w:p w14:paraId="2597A26D" w14:textId="77777777" w:rsidR="000D019D" w:rsidRDefault="000D019D" w:rsidP="000D019D">
            <w:pPr>
              <w:rPr>
                <w:rFonts w:asciiTheme="majorHAnsi" w:hAnsiTheme="majorHAnsi"/>
                <w:szCs w:val="22"/>
              </w:rPr>
            </w:pPr>
            <w:r>
              <w:rPr>
                <w:rFonts w:asciiTheme="majorHAnsi" w:hAnsiTheme="majorHAnsi"/>
                <w:szCs w:val="22"/>
              </w:rPr>
              <w:t>Invisible Girls. ASHA Leader, April 2018, --, 48-55.</w:t>
            </w:r>
          </w:p>
          <w:p w14:paraId="453F08D6" w14:textId="77777777" w:rsidR="000D019D" w:rsidRDefault="000D019D" w:rsidP="000D019D"/>
          <w:p w14:paraId="1E42E065" w14:textId="77777777" w:rsidR="000D019D" w:rsidRPr="00593DEE" w:rsidRDefault="000D019D" w:rsidP="000D019D">
            <w:pPr>
              <w:rPr>
                <w:rFonts w:asciiTheme="majorHAnsi" w:hAnsiTheme="majorHAnsi"/>
              </w:rPr>
            </w:pPr>
            <w:r w:rsidRPr="00593DEE">
              <w:rPr>
                <w:rFonts w:asciiTheme="majorHAnsi" w:hAnsiTheme="majorHAnsi"/>
              </w:rPr>
              <w:t>Autism – what we know (and what we don’t know yet). Ted2014 Wendy Chung</w:t>
            </w:r>
          </w:p>
          <w:p w14:paraId="06A756B1" w14:textId="77777777" w:rsidR="000D019D" w:rsidRPr="00593DEE" w:rsidRDefault="00D75728" w:rsidP="000D019D">
            <w:pPr>
              <w:rPr>
                <w:rFonts w:asciiTheme="majorHAnsi" w:hAnsiTheme="majorHAnsi"/>
              </w:rPr>
            </w:pPr>
            <w:hyperlink r:id="rId17" w:history="1">
              <w:r w:rsidR="000D019D" w:rsidRPr="00593DEE">
                <w:rPr>
                  <w:rStyle w:val="Hyperlink"/>
                  <w:rFonts w:asciiTheme="majorHAnsi" w:hAnsiTheme="majorHAnsi"/>
                </w:rPr>
                <w:t>https://www.ted.com/talks/wendy_chung_autism_what_we_know_and_what_we_don_t_know_yet?utm_campaign=tedspread&amp;utm_medium=referral&amp;utm_source=tedcomshare</w:t>
              </w:r>
            </w:hyperlink>
          </w:p>
          <w:p w14:paraId="5CB5692A" w14:textId="77777777" w:rsidR="000D019D" w:rsidRPr="00593DEE" w:rsidRDefault="000D019D" w:rsidP="000D019D">
            <w:pPr>
              <w:rPr>
                <w:rFonts w:asciiTheme="majorHAnsi" w:hAnsiTheme="majorHAnsi"/>
              </w:rPr>
            </w:pPr>
          </w:p>
          <w:p w14:paraId="3690582F" w14:textId="77777777" w:rsidR="000D019D" w:rsidRPr="00264B8D" w:rsidRDefault="000D019D" w:rsidP="000D019D">
            <w:pPr>
              <w:rPr>
                <w:rFonts w:asciiTheme="majorHAnsi" w:hAnsiTheme="majorHAnsi"/>
              </w:rPr>
            </w:pPr>
            <w:r w:rsidRPr="00264B8D">
              <w:rPr>
                <w:rFonts w:asciiTheme="majorHAnsi" w:hAnsiTheme="majorHAnsi"/>
              </w:rPr>
              <w:t>Early Signs of Autism</w:t>
            </w:r>
          </w:p>
          <w:p w14:paraId="5A93DA70" w14:textId="77777777" w:rsidR="000D019D" w:rsidRDefault="00D75728" w:rsidP="000D019D">
            <w:pPr>
              <w:rPr>
                <w:rFonts w:asciiTheme="majorHAnsi" w:hAnsiTheme="majorHAnsi"/>
                <w:szCs w:val="22"/>
              </w:rPr>
            </w:pPr>
            <w:hyperlink r:id="rId18" w:history="1">
              <w:r w:rsidR="000D019D" w:rsidRPr="00066BE4">
                <w:rPr>
                  <w:rStyle w:val="Hyperlink"/>
                  <w:rFonts w:asciiTheme="majorHAnsi" w:hAnsiTheme="majorHAnsi"/>
                  <w:szCs w:val="22"/>
                </w:rPr>
                <w:t>www.youtube.com/watch?v=YtvP5A5OHpU&amp;feature=youtube</w:t>
              </w:r>
            </w:hyperlink>
          </w:p>
          <w:p w14:paraId="0896599B" w14:textId="037A4774" w:rsidR="00DC1224" w:rsidRDefault="00DC1224" w:rsidP="000D019D">
            <w:pPr>
              <w:rPr>
                <w:rFonts w:asciiTheme="majorHAnsi" w:hAnsiTheme="majorHAnsi" w:cs="Arial"/>
              </w:rPr>
            </w:pPr>
          </w:p>
        </w:tc>
      </w:tr>
      <w:tr w:rsidR="00123A82" w:rsidRPr="004B001E" w14:paraId="21BF7F10" w14:textId="77777777" w:rsidTr="005F1426">
        <w:trPr>
          <w:cantSplit/>
        </w:trPr>
        <w:tc>
          <w:tcPr>
            <w:tcW w:w="805" w:type="dxa"/>
          </w:tcPr>
          <w:p w14:paraId="0B1E5E9D" w14:textId="1FEECFDB" w:rsidR="00123A82" w:rsidRDefault="00123A82" w:rsidP="003F5FBE">
            <w:pPr>
              <w:contextualSpacing/>
              <w:textAlignment w:val="baseline"/>
              <w:rPr>
                <w:rFonts w:asciiTheme="majorHAnsi" w:hAnsiTheme="majorHAnsi" w:cs="Arial"/>
              </w:rPr>
            </w:pPr>
            <w:r>
              <w:rPr>
                <w:rFonts w:asciiTheme="majorHAnsi" w:hAnsiTheme="majorHAnsi" w:cs="Arial"/>
              </w:rPr>
              <w:t>1</w:t>
            </w:r>
            <w:r w:rsidR="00A92E53">
              <w:rPr>
                <w:rFonts w:asciiTheme="majorHAnsi" w:hAnsiTheme="majorHAnsi" w:cs="Arial"/>
              </w:rPr>
              <w:t>1</w:t>
            </w:r>
          </w:p>
        </w:tc>
        <w:tc>
          <w:tcPr>
            <w:tcW w:w="990" w:type="dxa"/>
          </w:tcPr>
          <w:p w14:paraId="5A0FCAD4" w14:textId="56FFD891" w:rsidR="00123A82" w:rsidRDefault="00123A82" w:rsidP="003F5FBE">
            <w:pPr>
              <w:contextualSpacing/>
              <w:textAlignment w:val="baseline"/>
              <w:rPr>
                <w:rFonts w:asciiTheme="majorHAnsi" w:hAnsiTheme="majorHAnsi" w:cs="Arial"/>
              </w:rPr>
            </w:pPr>
            <w:r w:rsidRPr="00A92E53">
              <w:rPr>
                <w:rFonts w:asciiTheme="majorHAnsi" w:hAnsiTheme="majorHAnsi" w:cs="Arial"/>
              </w:rPr>
              <w:t>3/</w:t>
            </w:r>
            <w:r w:rsidR="005F1426" w:rsidRPr="00A92E53">
              <w:rPr>
                <w:rFonts w:asciiTheme="majorHAnsi" w:hAnsiTheme="majorHAnsi" w:cs="Arial"/>
              </w:rPr>
              <w:t>1</w:t>
            </w:r>
            <w:r w:rsidR="009058BF">
              <w:rPr>
                <w:rFonts w:asciiTheme="majorHAnsi" w:hAnsiTheme="majorHAnsi" w:cs="Arial"/>
              </w:rPr>
              <w:t>7</w:t>
            </w:r>
            <w:r w:rsidR="000D019D">
              <w:rPr>
                <w:rFonts w:asciiTheme="majorHAnsi" w:hAnsiTheme="majorHAnsi" w:cs="Arial"/>
              </w:rPr>
              <w:t>,</w:t>
            </w:r>
          </w:p>
          <w:p w14:paraId="415F6DD4" w14:textId="77777777" w:rsidR="00452BF6" w:rsidRDefault="00452BF6" w:rsidP="003F5FBE">
            <w:pPr>
              <w:contextualSpacing/>
              <w:textAlignment w:val="baseline"/>
              <w:rPr>
                <w:rFonts w:asciiTheme="majorHAnsi" w:hAnsiTheme="majorHAnsi" w:cs="Arial"/>
              </w:rPr>
            </w:pPr>
          </w:p>
          <w:p w14:paraId="355C114C" w14:textId="77777777" w:rsidR="00452BF6" w:rsidRDefault="00452BF6" w:rsidP="003F5FBE">
            <w:pPr>
              <w:contextualSpacing/>
              <w:textAlignment w:val="baseline"/>
              <w:rPr>
                <w:rFonts w:asciiTheme="majorHAnsi" w:hAnsiTheme="majorHAnsi" w:cs="Arial"/>
              </w:rPr>
            </w:pPr>
          </w:p>
          <w:p w14:paraId="1A3ABF28" w14:textId="77777777" w:rsidR="00452BF6" w:rsidRDefault="00452BF6" w:rsidP="003F5FBE">
            <w:pPr>
              <w:contextualSpacing/>
              <w:textAlignment w:val="baseline"/>
              <w:rPr>
                <w:rFonts w:asciiTheme="majorHAnsi" w:hAnsiTheme="majorHAnsi" w:cs="Arial"/>
              </w:rPr>
            </w:pPr>
          </w:p>
          <w:p w14:paraId="3201A165" w14:textId="77777777" w:rsidR="00452BF6" w:rsidRDefault="00452BF6" w:rsidP="003F5FBE">
            <w:pPr>
              <w:contextualSpacing/>
              <w:textAlignment w:val="baseline"/>
              <w:rPr>
                <w:rFonts w:asciiTheme="majorHAnsi" w:hAnsiTheme="majorHAnsi" w:cs="Arial"/>
              </w:rPr>
            </w:pPr>
          </w:p>
          <w:p w14:paraId="3239E3AF" w14:textId="77777777" w:rsidR="00452BF6" w:rsidRDefault="00452BF6" w:rsidP="003F5FBE">
            <w:pPr>
              <w:contextualSpacing/>
              <w:textAlignment w:val="baseline"/>
              <w:rPr>
                <w:rFonts w:asciiTheme="majorHAnsi" w:hAnsiTheme="majorHAnsi" w:cs="Arial"/>
              </w:rPr>
            </w:pPr>
          </w:p>
          <w:p w14:paraId="4A598226" w14:textId="77777777" w:rsidR="00452BF6" w:rsidRDefault="00452BF6" w:rsidP="003F5FBE">
            <w:pPr>
              <w:contextualSpacing/>
              <w:textAlignment w:val="baseline"/>
              <w:rPr>
                <w:rFonts w:asciiTheme="majorHAnsi" w:hAnsiTheme="majorHAnsi" w:cs="Arial"/>
              </w:rPr>
            </w:pPr>
          </w:p>
          <w:p w14:paraId="27BBFA79" w14:textId="77777777" w:rsidR="00452BF6" w:rsidRDefault="00452BF6" w:rsidP="003F5FBE">
            <w:pPr>
              <w:contextualSpacing/>
              <w:textAlignment w:val="baseline"/>
              <w:rPr>
                <w:rFonts w:asciiTheme="majorHAnsi" w:hAnsiTheme="majorHAnsi" w:cs="Arial"/>
              </w:rPr>
            </w:pPr>
          </w:p>
          <w:p w14:paraId="0CB5B55B" w14:textId="77777777" w:rsidR="00452BF6" w:rsidRDefault="00452BF6" w:rsidP="003F5FBE">
            <w:pPr>
              <w:contextualSpacing/>
              <w:textAlignment w:val="baseline"/>
              <w:rPr>
                <w:rFonts w:asciiTheme="majorHAnsi" w:hAnsiTheme="majorHAnsi" w:cs="Arial"/>
              </w:rPr>
            </w:pPr>
          </w:p>
          <w:p w14:paraId="0B0D1A10" w14:textId="77777777" w:rsidR="00452BF6" w:rsidRDefault="00452BF6" w:rsidP="003F5FBE">
            <w:pPr>
              <w:contextualSpacing/>
              <w:textAlignment w:val="baseline"/>
              <w:rPr>
                <w:rFonts w:asciiTheme="majorHAnsi" w:hAnsiTheme="majorHAnsi" w:cs="Arial"/>
              </w:rPr>
            </w:pPr>
          </w:p>
          <w:p w14:paraId="6D32A2A3" w14:textId="77777777" w:rsidR="00452BF6" w:rsidRDefault="00452BF6" w:rsidP="003F5FBE">
            <w:pPr>
              <w:contextualSpacing/>
              <w:textAlignment w:val="baseline"/>
              <w:rPr>
                <w:rFonts w:asciiTheme="majorHAnsi" w:hAnsiTheme="majorHAnsi" w:cs="Arial"/>
              </w:rPr>
            </w:pPr>
          </w:p>
          <w:p w14:paraId="01B4ABD4" w14:textId="77777777" w:rsidR="00452BF6" w:rsidRDefault="00452BF6" w:rsidP="003F5FBE">
            <w:pPr>
              <w:contextualSpacing/>
              <w:textAlignment w:val="baseline"/>
              <w:rPr>
                <w:rFonts w:asciiTheme="majorHAnsi" w:hAnsiTheme="majorHAnsi" w:cs="Arial"/>
              </w:rPr>
            </w:pPr>
          </w:p>
          <w:p w14:paraId="641098D9" w14:textId="77777777" w:rsidR="00452BF6" w:rsidRDefault="00452BF6" w:rsidP="003F5FBE">
            <w:pPr>
              <w:contextualSpacing/>
              <w:textAlignment w:val="baseline"/>
              <w:rPr>
                <w:rFonts w:asciiTheme="majorHAnsi" w:hAnsiTheme="majorHAnsi" w:cs="Arial"/>
              </w:rPr>
            </w:pPr>
          </w:p>
          <w:p w14:paraId="738F0F35" w14:textId="77777777" w:rsidR="00452BF6" w:rsidRDefault="00452BF6" w:rsidP="003F5FBE">
            <w:pPr>
              <w:contextualSpacing/>
              <w:textAlignment w:val="baseline"/>
              <w:rPr>
                <w:rFonts w:asciiTheme="majorHAnsi" w:hAnsiTheme="majorHAnsi" w:cs="Arial"/>
              </w:rPr>
            </w:pPr>
          </w:p>
          <w:p w14:paraId="13B85E5D" w14:textId="77777777" w:rsidR="00452BF6" w:rsidRDefault="00452BF6" w:rsidP="003F5FBE">
            <w:pPr>
              <w:contextualSpacing/>
              <w:textAlignment w:val="baseline"/>
              <w:rPr>
                <w:rFonts w:asciiTheme="majorHAnsi" w:hAnsiTheme="majorHAnsi" w:cs="Arial"/>
              </w:rPr>
            </w:pPr>
          </w:p>
          <w:p w14:paraId="23DE7859" w14:textId="77777777" w:rsidR="00452BF6" w:rsidRDefault="00452BF6" w:rsidP="003F5FBE">
            <w:pPr>
              <w:contextualSpacing/>
              <w:textAlignment w:val="baseline"/>
              <w:rPr>
                <w:rFonts w:asciiTheme="majorHAnsi" w:hAnsiTheme="majorHAnsi" w:cs="Arial"/>
              </w:rPr>
            </w:pPr>
          </w:p>
          <w:p w14:paraId="27205DE4" w14:textId="2308CE48" w:rsidR="009058BF" w:rsidRPr="00452BF6" w:rsidRDefault="009058BF" w:rsidP="003F5FBE">
            <w:pPr>
              <w:contextualSpacing/>
              <w:textAlignment w:val="baseline"/>
              <w:rPr>
                <w:rFonts w:asciiTheme="majorHAnsi" w:hAnsiTheme="majorHAnsi" w:cs="Arial"/>
                <w:b/>
              </w:rPr>
            </w:pPr>
            <w:r w:rsidRPr="00452BF6">
              <w:rPr>
                <w:rFonts w:asciiTheme="majorHAnsi" w:hAnsiTheme="majorHAnsi" w:cs="Arial"/>
                <w:b/>
              </w:rPr>
              <w:t>3/19</w:t>
            </w:r>
          </w:p>
        </w:tc>
        <w:tc>
          <w:tcPr>
            <w:tcW w:w="3240" w:type="dxa"/>
          </w:tcPr>
          <w:p w14:paraId="66C2AE02" w14:textId="09130A9C" w:rsidR="009058BF" w:rsidRDefault="000D019D" w:rsidP="003F5FBE">
            <w:pPr>
              <w:contextualSpacing/>
              <w:textAlignment w:val="baseline"/>
              <w:rPr>
                <w:rFonts w:asciiTheme="majorHAnsi" w:hAnsiTheme="majorHAnsi" w:cs="Arial"/>
              </w:rPr>
            </w:pPr>
            <w:r>
              <w:rPr>
                <w:rFonts w:asciiTheme="majorHAnsi" w:hAnsiTheme="majorHAnsi"/>
                <w:szCs w:val="22"/>
              </w:rPr>
              <w:t>Language of children with hearing impairment</w:t>
            </w:r>
            <w:r>
              <w:rPr>
                <w:rFonts w:asciiTheme="majorHAnsi" w:hAnsiTheme="majorHAnsi" w:cs="Arial"/>
              </w:rPr>
              <w:t xml:space="preserve"> </w:t>
            </w:r>
          </w:p>
          <w:p w14:paraId="2078DA59" w14:textId="77777777" w:rsidR="009058BF" w:rsidRDefault="009058BF" w:rsidP="003F5FBE">
            <w:pPr>
              <w:contextualSpacing/>
              <w:textAlignment w:val="baseline"/>
              <w:rPr>
                <w:rFonts w:asciiTheme="majorHAnsi" w:hAnsiTheme="majorHAnsi" w:cs="Arial"/>
              </w:rPr>
            </w:pPr>
          </w:p>
          <w:p w14:paraId="2F2E017A" w14:textId="77777777" w:rsidR="009058BF" w:rsidRDefault="009058BF" w:rsidP="003F5FBE">
            <w:pPr>
              <w:contextualSpacing/>
              <w:textAlignment w:val="baseline"/>
              <w:rPr>
                <w:rFonts w:asciiTheme="majorHAnsi" w:hAnsiTheme="majorHAnsi" w:cs="Arial"/>
              </w:rPr>
            </w:pPr>
          </w:p>
          <w:p w14:paraId="5178C589" w14:textId="77777777" w:rsidR="009058BF" w:rsidRDefault="009058BF" w:rsidP="003F5FBE">
            <w:pPr>
              <w:contextualSpacing/>
              <w:textAlignment w:val="baseline"/>
              <w:rPr>
                <w:rFonts w:asciiTheme="majorHAnsi" w:hAnsiTheme="majorHAnsi" w:cs="Arial"/>
              </w:rPr>
            </w:pPr>
          </w:p>
          <w:p w14:paraId="09DF3A77" w14:textId="77777777" w:rsidR="009058BF" w:rsidRDefault="009058BF" w:rsidP="003F5FBE">
            <w:pPr>
              <w:contextualSpacing/>
              <w:textAlignment w:val="baseline"/>
              <w:rPr>
                <w:rFonts w:asciiTheme="majorHAnsi" w:hAnsiTheme="majorHAnsi" w:cs="Arial"/>
              </w:rPr>
            </w:pPr>
          </w:p>
          <w:p w14:paraId="509FEDC5" w14:textId="77777777" w:rsidR="009058BF" w:rsidRDefault="009058BF" w:rsidP="003F5FBE">
            <w:pPr>
              <w:contextualSpacing/>
              <w:textAlignment w:val="baseline"/>
              <w:rPr>
                <w:rFonts w:asciiTheme="majorHAnsi" w:hAnsiTheme="majorHAnsi" w:cs="Arial"/>
              </w:rPr>
            </w:pPr>
          </w:p>
          <w:p w14:paraId="2EE4D0F2" w14:textId="77777777" w:rsidR="000D019D" w:rsidRDefault="000D019D" w:rsidP="003F5FBE">
            <w:pPr>
              <w:contextualSpacing/>
              <w:textAlignment w:val="baseline"/>
              <w:rPr>
                <w:rFonts w:asciiTheme="majorHAnsi" w:hAnsiTheme="majorHAnsi" w:cs="Arial"/>
                <w:b/>
              </w:rPr>
            </w:pPr>
          </w:p>
          <w:p w14:paraId="35F6B1BE" w14:textId="77777777" w:rsidR="000D019D" w:rsidRDefault="000D019D" w:rsidP="003F5FBE">
            <w:pPr>
              <w:contextualSpacing/>
              <w:textAlignment w:val="baseline"/>
              <w:rPr>
                <w:rFonts w:asciiTheme="majorHAnsi" w:hAnsiTheme="majorHAnsi" w:cs="Arial"/>
                <w:b/>
              </w:rPr>
            </w:pPr>
          </w:p>
          <w:p w14:paraId="2892A048" w14:textId="77777777" w:rsidR="000D019D" w:rsidRDefault="000D019D" w:rsidP="003F5FBE">
            <w:pPr>
              <w:contextualSpacing/>
              <w:textAlignment w:val="baseline"/>
              <w:rPr>
                <w:rFonts w:asciiTheme="majorHAnsi" w:hAnsiTheme="majorHAnsi" w:cs="Arial"/>
                <w:b/>
              </w:rPr>
            </w:pPr>
          </w:p>
          <w:p w14:paraId="6AC8BE08" w14:textId="77777777" w:rsidR="000D019D" w:rsidRDefault="000D019D" w:rsidP="003F5FBE">
            <w:pPr>
              <w:contextualSpacing/>
              <w:textAlignment w:val="baseline"/>
              <w:rPr>
                <w:rFonts w:asciiTheme="majorHAnsi" w:hAnsiTheme="majorHAnsi" w:cs="Arial"/>
                <w:b/>
              </w:rPr>
            </w:pPr>
          </w:p>
          <w:p w14:paraId="5370553D" w14:textId="77777777" w:rsidR="000D019D" w:rsidRDefault="000D019D" w:rsidP="003F5FBE">
            <w:pPr>
              <w:contextualSpacing/>
              <w:textAlignment w:val="baseline"/>
              <w:rPr>
                <w:rFonts w:asciiTheme="majorHAnsi" w:hAnsiTheme="majorHAnsi" w:cs="Arial"/>
                <w:b/>
              </w:rPr>
            </w:pPr>
          </w:p>
          <w:p w14:paraId="1394EA75" w14:textId="77777777" w:rsidR="000D019D" w:rsidRDefault="000D019D" w:rsidP="003F5FBE">
            <w:pPr>
              <w:contextualSpacing/>
              <w:textAlignment w:val="baseline"/>
              <w:rPr>
                <w:rFonts w:asciiTheme="majorHAnsi" w:hAnsiTheme="majorHAnsi" w:cs="Arial"/>
                <w:b/>
              </w:rPr>
            </w:pPr>
          </w:p>
          <w:p w14:paraId="5B80569E" w14:textId="77777777" w:rsidR="000D019D" w:rsidRDefault="000D019D" w:rsidP="003F5FBE">
            <w:pPr>
              <w:contextualSpacing/>
              <w:textAlignment w:val="baseline"/>
              <w:rPr>
                <w:rFonts w:asciiTheme="majorHAnsi" w:hAnsiTheme="majorHAnsi" w:cs="Arial"/>
                <w:b/>
              </w:rPr>
            </w:pPr>
          </w:p>
          <w:p w14:paraId="26D70D9E" w14:textId="77777777" w:rsidR="000D019D" w:rsidRDefault="000D019D" w:rsidP="003F5FBE">
            <w:pPr>
              <w:contextualSpacing/>
              <w:textAlignment w:val="baseline"/>
              <w:rPr>
                <w:rFonts w:asciiTheme="majorHAnsi" w:hAnsiTheme="majorHAnsi" w:cs="Arial"/>
                <w:b/>
              </w:rPr>
            </w:pPr>
          </w:p>
          <w:p w14:paraId="45C77F7E" w14:textId="77777777" w:rsidR="009058BF" w:rsidRDefault="009058BF" w:rsidP="003F5FBE">
            <w:pPr>
              <w:contextualSpacing/>
              <w:textAlignment w:val="baseline"/>
              <w:rPr>
                <w:rFonts w:asciiTheme="majorHAnsi" w:hAnsiTheme="majorHAnsi" w:cs="Arial"/>
              </w:rPr>
            </w:pPr>
          </w:p>
          <w:p w14:paraId="1FBEB7CA" w14:textId="65726A23" w:rsidR="00452BF6" w:rsidRPr="00A92E53" w:rsidRDefault="00452BF6" w:rsidP="003F5FBE">
            <w:pPr>
              <w:contextualSpacing/>
              <w:textAlignment w:val="baseline"/>
              <w:rPr>
                <w:rFonts w:asciiTheme="majorHAnsi" w:hAnsiTheme="majorHAnsi" w:cs="Arial"/>
              </w:rPr>
            </w:pPr>
            <w:r w:rsidRPr="001E4B0C">
              <w:rPr>
                <w:rFonts w:asciiTheme="majorHAnsi" w:hAnsiTheme="majorHAnsi" w:cs="Arial"/>
                <w:b/>
                <w:highlight w:val="yellow"/>
              </w:rPr>
              <w:t>Test 2:  Chapters 3-7</w:t>
            </w:r>
          </w:p>
        </w:tc>
        <w:tc>
          <w:tcPr>
            <w:tcW w:w="3873" w:type="dxa"/>
          </w:tcPr>
          <w:p w14:paraId="0A585542" w14:textId="153E6EA2" w:rsidR="00123A82" w:rsidRDefault="00A92E53" w:rsidP="003F5FBE">
            <w:pPr>
              <w:contextualSpacing/>
              <w:textAlignment w:val="baseline"/>
              <w:rPr>
                <w:rFonts w:asciiTheme="majorHAnsi" w:hAnsiTheme="majorHAnsi" w:cs="Arial"/>
                <w:b/>
              </w:rPr>
            </w:pPr>
            <w:r w:rsidRPr="00A92E53">
              <w:rPr>
                <w:rFonts w:asciiTheme="majorHAnsi" w:hAnsiTheme="majorHAnsi" w:cs="Arial"/>
                <w:b/>
              </w:rPr>
              <w:t xml:space="preserve">Chapter </w:t>
            </w:r>
            <w:r w:rsidR="000D019D">
              <w:rPr>
                <w:rFonts w:asciiTheme="majorHAnsi" w:hAnsiTheme="majorHAnsi" w:cs="Arial"/>
                <w:b/>
              </w:rPr>
              <w:t>8</w:t>
            </w:r>
          </w:p>
          <w:p w14:paraId="1726F2A7" w14:textId="4C37B42E" w:rsidR="000D019D" w:rsidRDefault="000D019D" w:rsidP="003F5FBE">
            <w:pPr>
              <w:contextualSpacing/>
              <w:textAlignment w:val="baseline"/>
              <w:rPr>
                <w:rFonts w:asciiTheme="majorHAnsi" w:hAnsiTheme="majorHAnsi" w:cs="Arial"/>
                <w:b/>
              </w:rPr>
            </w:pPr>
          </w:p>
          <w:p w14:paraId="212B4387" w14:textId="77777777" w:rsidR="000D019D" w:rsidRDefault="000D019D" w:rsidP="000D019D">
            <w:pPr>
              <w:rPr>
                <w:rFonts w:asciiTheme="majorHAnsi" w:hAnsiTheme="majorHAnsi"/>
                <w:szCs w:val="22"/>
              </w:rPr>
            </w:pPr>
            <w:r>
              <w:rPr>
                <w:rFonts w:asciiTheme="majorHAnsi" w:hAnsiTheme="majorHAnsi"/>
                <w:szCs w:val="22"/>
              </w:rPr>
              <w:t>The Challenge with Processing Language (Dr. Nittrouer, TedX Talk)</w:t>
            </w:r>
          </w:p>
          <w:p w14:paraId="13CA63B8" w14:textId="77777777" w:rsidR="000D019D" w:rsidRPr="001A4ABD" w:rsidRDefault="00D75728" w:rsidP="000D019D">
            <w:pPr>
              <w:rPr>
                <w:rStyle w:val="Hyperlink"/>
                <w:rFonts w:asciiTheme="majorHAnsi" w:hAnsiTheme="majorHAnsi"/>
              </w:rPr>
            </w:pPr>
            <w:hyperlink r:id="rId19" w:history="1">
              <w:r w:rsidR="000D019D" w:rsidRPr="001A4ABD">
                <w:rPr>
                  <w:rStyle w:val="Hyperlink"/>
                  <w:rFonts w:asciiTheme="majorHAnsi" w:hAnsiTheme="majorHAnsi"/>
                </w:rPr>
                <w:t>https://youtu.be/lF7IKv6sYxg</w:t>
              </w:r>
            </w:hyperlink>
          </w:p>
          <w:p w14:paraId="56603CDE" w14:textId="77777777" w:rsidR="000D019D" w:rsidRDefault="000D019D" w:rsidP="000D019D">
            <w:pPr>
              <w:rPr>
                <w:rStyle w:val="Hyperlink"/>
              </w:rPr>
            </w:pPr>
          </w:p>
          <w:p w14:paraId="450C053D" w14:textId="77777777" w:rsidR="000D019D" w:rsidRPr="00BA4EB7" w:rsidRDefault="000D019D" w:rsidP="000D019D">
            <w:pPr>
              <w:rPr>
                <w:rFonts w:asciiTheme="majorHAnsi" w:hAnsiTheme="majorHAnsi"/>
              </w:rPr>
            </w:pPr>
            <w:r w:rsidRPr="00BA4EB7">
              <w:rPr>
                <w:rFonts w:asciiTheme="majorHAnsi" w:hAnsiTheme="majorHAnsi"/>
              </w:rPr>
              <w:t>How does it sound for people with hearing loss</w:t>
            </w:r>
          </w:p>
          <w:p w14:paraId="7931C0E9" w14:textId="77777777" w:rsidR="000D019D" w:rsidRDefault="00D75728" w:rsidP="000D019D">
            <w:pPr>
              <w:rPr>
                <w:rStyle w:val="Hyperlink"/>
              </w:rPr>
            </w:pPr>
            <w:hyperlink r:id="rId20" w:history="1">
              <w:r w:rsidR="000D019D" w:rsidRPr="00BA4EB7">
                <w:rPr>
                  <w:rStyle w:val="Hyperlink"/>
                  <w:rFonts w:asciiTheme="majorHAnsi" w:hAnsiTheme="majorHAnsi"/>
                </w:rPr>
                <w:t>https://youtu.be/hQbuqcRVNg4</w:t>
              </w:r>
            </w:hyperlink>
          </w:p>
          <w:p w14:paraId="04C29CFD" w14:textId="77777777" w:rsidR="000D019D" w:rsidRDefault="000D019D" w:rsidP="000D019D">
            <w:pPr>
              <w:rPr>
                <w:rStyle w:val="Hyperlink"/>
              </w:rPr>
            </w:pPr>
          </w:p>
          <w:p w14:paraId="4ED92039" w14:textId="77777777" w:rsidR="000D019D" w:rsidRPr="00C72B1C" w:rsidRDefault="000D019D" w:rsidP="000D019D">
            <w:pPr>
              <w:pStyle w:val="PlainText"/>
              <w:rPr>
                <w:sz w:val="24"/>
                <w:szCs w:val="24"/>
              </w:rPr>
            </w:pPr>
            <w:r w:rsidRPr="00C72B1C">
              <w:rPr>
                <w:sz w:val="24"/>
                <w:szCs w:val="24"/>
              </w:rPr>
              <w:t>Lost in the Midst. ASHA Leader, July 2017, Vol. 22, 48-55</w:t>
            </w:r>
          </w:p>
          <w:p w14:paraId="729D908E" w14:textId="5C2A0CAA" w:rsidR="00EF002A" w:rsidRPr="00B934A8" w:rsidRDefault="000D019D" w:rsidP="00B934A8">
            <w:pPr>
              <w:pStyle w:val="PlainText"/>
              <w:rPr>
                <w:sz w:val="24"/>
                <w:szCs w:val="24"/>
              </w:rPr>
            </w:pPr>
            <w:r w:rsidRPr="00C72B1C">
              <w:rPr>
                <w:sz w:val="24"/>
                <w:szCs w:val="24"/>
              </w:rPr>
              <w:t>Children who are Hard of Hearing. ASHA Leader, June 2017, Vol. 22, 16-17</w:t>
            </w:r>
          </w:p>
        </w:tc>
      </w:tr>
      <w:tr w:rsidR="00812514" w:rsidRPr="004B001E" w14:paraId="0C92564F" w14:textId="77777777" w:rsidTr="005F1426">
        <w:trPr>
          <w:cantSplit/>
        </w:trPr>
        <w:tc>
          <w:tcPr>
            <w:tcW w:w="805" w:type="dxa"/>
          </w:tcPr>
          <w:p w14:paraId="03525994" w14:textId="29505E5C" w:rsidR="00812514" w:rsidRDefault="00812514" w:rsidP="003F5FBE">
            <w:pPr>
              <w:contextualSpacing/>
              <w:textAlignment w:val="baseline"/>
              <w:rPr>
                <w:rFonts w:asciiTheme="majorHAnsi" w:hAnsiTheme="majorHAnsi" w:cs="Arial"/>
              </w:rPr>
            </w:pPr>
            <w:r>
              <w:rPr>
                <w:rFonts w:asciiTheme="majorHAnsi" w:hAnsiTheme="majorHAnsi" w:cs="Arial"/>
              </w:rPr>
              <w:t>12</w:t>
            </w:r>
          </w:p>
        </w:tc>
        <w:tc>
          <w:tcPr>
            <w:tcW w:w="990" w:type="dxa"/>
          </w:tcPr>
          <w:p w14:paraId="09432430" w14:textId="4A4E390B" w:rsidR="00812514" w:rsidRDefault="00812514" w:rsidP="00791F19">
            <w:pPr>
              <w:contextualSpacing/>
              <w:textAlignment w:val="baseline"/>
              <w:rPr>
                <w:rFonts w:asciiTheme="majorHAnsi" w:hAnsiTheme="majorHAnsi" w:cs="Arial"/>
              </w:rPr>
            </w:pPr>
            <w:r w:rsidRPr="00C31D47">
              <w:rPr>
                <w:rFonts w:asciiTheme="majorHAnsi" w:hAnsiTheme="majorHAnsi" w:cs="Arial"/>
              </w:rPr>
              <w:t>3/</w:t>
            </w:r>
            <w:r>
              <w:rPr>
                <w:rFonts w:asciiTheme="majorHAnsi" w:hAnsiTheme="majorHAnsi" w:cs="Arial"/>
              </w:rPr>
              <w:t>2</w:t>
            </w:r>
            <w:r w:rsidR="00AA3B18">
              <w:rPr>
                <w:rFonts w:asciiTheme="majorHAnsi" w:hAnsiTheme="majorHAnsi" w:cs="Arial"/>
              </w:rPr>
              <w:t>4</w:t>
            </w:r>
            <w:r w:rsidRPr="00C31D47">
              <w:rPr>
                <w:rFonts w:asciiTheme="majorHAnsi" w:hAnsiTheme="majorHAnsi" w:cs="Arial"/>
              </w:rPr>
              <w:t>, 3/</w:t>
            </w:r>
            <w:r>
              <w:rPr>
                <w:rFonts w:asciiTheme="majorHAnsi" w:hAnsiTheme="majorHAnsi" w:cs="Arial"/>
              </w:rPr>
              <w:t>2</w:t>
            </w:r>
            <w:r w:rsidR="00AA3B18">
              <w:rPr>
                <w:rFonts w:asciiTheme="majorHAnsi" w:hAnsiTheme="majorHAnsi" w:cs="Arial"/>
              </w:rPr>
              <w:t>6</w:t>
            </w:r>
          </w:p>
        </w:tc>
        <w:tc>
          <w:tcPr>
            <w:tcW w:w="3240" w:type="dxa"/>
          </w:tcPr>
          <w:p w14:paraId="6FCFF95D" w14:textId="1932F2E8" w:rsidR="00812514" w:rsidRPr="00812514" w:rsidRDefault="00812514" w:rsidP="00900D57">
            <w:pPr>
              <w:contextualSpacing/>
              <w:textAlignment w:val="baseline"/>
              <w:rPr>
                <w:rFonts w:asciiTheme="majorHAnsi" w:hAnsiTheme="majorHAnsi" w:cs="Arial"/>
              </w:rPr>
            </w:pPr>
            <w:r w:rsidRPr="00812514">
              <w:rPr>
                <w:rFonts w:asciiTheme="majorHAnsi" w:hAnsiTheme="majorHAnsi" w:cs="Arial"/>
              </w:rPr>
              <w:t>Children with Written (reading and writing) Language Disorders</w:t>
            </w:r>
          </w:p>
        </w:tc>
        <w:tc>
          <w:tcPr>
            <w:tcW w:w="3873" w:type="dxa"/>
          </w:tcPr>
          <w:p w14:paraId="46626629" w14:textId="77777777" w:rsidR="00812514" w:rsidRDefault="00812514" w:rsidP="00900D57">
            <w:pPr>
              <w:contextualSpacing/>
              <w:textAlignment w:val="baseline"/>
              <w:rPr>
                <w:rFonts w:asciiTheme="majorHAnsi" w:hAnsiTheme="majorHAnsi" w:cs="Arial"/>
              </w:rPr>
            </w:pPr>
            <w:r>
              <w:rPr>
                <w:rFonts w:asciiTheme="majorHAnsi" w:hAnsiTheme="majorHAnsi" w:cs="Arial"/>
              </w:rPr>
              <w:t>Readings</w:t>
            </w:r>
          </w:p>
          <w:p w14:paraId="44B54115" w14:textId="77777777" w:rsidR="00812514" w:rsidRDefault="00812514" w:rsidP="00900D57">
            <w:pPr>
              <w:contextualSpacing/>
              <w:textAlignment w:val="baseline"/>
              <w:rPr>
                <w:rFonts w:asciiTheme="majorHAnsi" w:hAnsiTheme="majorHAnsi" w:cs="Arial"/>
              </w:rPr>
            </w:pPr>
          </w:p>
          <w:p w14:paraId="788E987E" w14:textId="77777777" w:rsidR="00812514" w:rsidRDefault="00812514" w:rsidP="00812514">
            <w:pPr>
              <w:contextualSpacing/>
              <w:textAlignment w:val="baseline"/>
              <w:rPr>
                <w:rFonts w:asciiTheme="majorHAnsi" w:hAnsiTheme="majorHAnsi" w:cs="Arial"/>
              </w:rPr>
            </w:pPr>
            <w:r>
              <w:rPr>
                <w:rFonts w:asciiTheme="majorHAnsi" w:hAnsiTheme="majorHAnsi" w:cs="Arial"/>
              </w:rPr>
              <w:t>Dyslexia and the Brain</w:t>
            </w:r>
          </w:p>
          <w:p w14:paraId="117D201F" w14:textId="77777777" w:rsidR="00812514" w:rsidRDefault="00D75728" w:rsidP="00812514">
            <w:pPr>
              <w:contextualSpacing/>
              <w:textAlignment w:val="baseline"/>
              <w:rPr>
                <w:rFonts w:asciiTheme="majorHAnsi" w:hAnsiTheme="majorHAnsi" w:cs="Arial"/>
              </w:rPr>
            </w:pPr>
            <w:hyperlink r:id="rId21" w:history="1">
              <w:r w:rsidR="00812514" w:rsidRPr="00066BE4">
                <w:rPr>
                  <w:rStyle w:val="Hyperlink"/>
                  <w:rFonts w:asciiTheme="majorHAnsi" w:hAnsiTheme="majorHAnsi"/>
                  <w:szCs w:val="22"/>
                </w:rPr>
                <w:t>https://youtu.be/QrF6m1mRsCQ</w:t>
              </w:r>
            </w:hyperlink>
          </w:p>
          <w:p w14:paraId="084612F7" w14:textId="77777777" w:rsidR="00812514" w:rsidRDefault="00812514" w:rsidP="00812514">
            <w:pPr>
              <w:contextualSpacing/>
              <w:textAlignment w:val="baseline"/>
              <w:rPr>
                <w:rFonts w:asciiTheme="majorHAnsi" w:hAnsiTheme="majorHAnsi" w:cs="Arial"/>
              </w:rPr>
            </w:pPr>
            <w:r>
              <w:rPr>
                <w:rFonts w:asciiTheme="majorHAnsi" w:hAnsiTheme="majorHAnsi" w:cs="Arial"/>
              </w:rPr>
              <w:t>Dyslexia:  A Hidden Disability</w:t>
            </w:r>
          </w:p>
          <w:p w14:paraId="03524F12" w14:textId="77777777" w:rsidR="00812514" w:rsidRDefault="00D75728" w:rsidP="00812514">
            <w:pPr>
              <w:contextualSpacing/>
              <w:textAlignment w:val="baseline"/>
            </w:pPr>
            <w:hyperlink r:id="rId22" w:history="1">
              <w:r w:rsidR="00812514" w:rsidRPr="00961EDA">
                <w:rPr>
                  <w:rStyle w:val="Hyperlink"/>
                </w:rPr>
                <w:t>https://youtu.be/8m1fCz3ohMw</w:t>
              </w:r>
            </w:hyperlink>
          </w:p>
          <w:p w14:paraId="07B02801" w14:textId="77777777" w:rsidR="00812514" w:rsidRDefault="00812514" w:rsidP="00812514">
            <w:pPr>
              <w:contextualSpacing/>
              <w:textAlignment w:val="baseline"/>
            </w:pPr>
            <w:r>
              <w:t>What is Dyslexia?</w:t>
            </w:r>
          </w:p>
          <w:p w14:paraId="189E50E6" w14:textId="0BFB6644" w:rsidR="00812514" w:rsidRPr="00853592" w:rsidRDefault="00D75728" w:rsidP="00812514">
            <w:pPr>
              <w:contextualSpacing/>
              <w:textAlignment w:val="baseline"/>
              <w:rPr>
                <w:rFonts w:asciiTheme="majorHAnsi" w:hAnsiTheme="majorHAnsi" w:cs="Arial"/>
              </w:rPr>
            </w:pPr>
            <w:hyperlink r:id="rId23" w:history="1">
              <w:r w:rsidR="00812514" w:rsidRPr="00961EDA">
                <w:rPr>
                  <w:rStyle w:val="Hyperlink"/>
                  <w:rFonts w:asciiTheme="majorHAnsi" w:hAnsiTheme="majorHAnsi" w:cs="Arial"/>
                </w:rPr>
                <w:t>https://youtu.be/zafiGBrFkRM</w:t>
              </w:r>
            </w:hyperlink>
          </w:p>
        </w:tc>
      </w:tr>
      <w:tr w:rsidR="00123A82" w:rsidRPr="004B001E" w14:paraId="25EE1513" w14:textId="77777777" w:rsidTr="005F1426">
        <w:trPr>
          <w:cantSplit/>
        </w:trPr>
        <w:tc>
          <w:tcPr>
            <w:tcW w:w="805" w:type="dxa"/>
          </w:tcPr>
          <w:p w14:paraId="0113411A" w14:textId="6DC8063E" w:rsidR="00123A82" w:rsidRPr="00853592" w:rsidRDefault="00812514" w:rsidP="003F5FBE">
            <w:pPr>
              <w:contextualSpacing/>
              <w:textAlignment w:val="baseline"/>
              <w:rPr>
                <w:rFonts w:asciiTheme="majorHAnsi" w:hAnsiTheme="majorHAnsi" w:cs="Arial"/>
              </w:rPr>
            </w:pPr>
            <w:r>
              <w:rPr>
                <w:rFonts w:asciiTheme="majorHAnsi" w:hAnsiTheme="majorHAnsi" w:cs="Arial"/>
              </w:rPr>
              <w:t>13</w:t>
            </w:r>
          </w:p>
        </w:tc>
        <w:tc>
          <w:tcPr>
            <w:tcW w:w="990" w:type="dxa"/>
          </w:tcPr>
          <w:p w14:paraId="6F5DB6CC" w14:textId="44A080A6" w:rsidR="007262DF" w:rsidRPr="001E4B0C" w:rsidRDefault="00AA3B18" w:rsidP="003F5FBE">
            <w:pPr>
              <w:contextualSpacing/>
              <w:textAlignment w:val="baseline"/>
              <w:rPr>
                <w:rFonts w:asciiTheme="majorHAnsi" w:eastAsia="Times New Roman" w:hAnsiTheme="majorHAnsi" w:cs="Arial"/>
                <w:b/>
              </w:rPr>
            </w:pPr>
            <w:r w:rsidRPr="001E4B0C">
              <w:rPr>
                <w:rFonts w:asciiTheme="majorHAnsi" w:eastAsia="Times New Roman" w:hAnsiTheme="majorHAnsi" w:cs="Arial"/>
                <w:b/>
              </w:rPr>
              <w:t>3/31</w:t>
            </w:r>
          </w:p>
          <w:p w14:paraId="2215B8FC" w14:textId="77777777" w:rsidR="001E4B0C" w:rsidRDefault="001E4B0C" w:rsidP="003F5FBE">
            <w:pPr>
              <w:contextualSpacing/>
              <w:textAlignment w:val="baseline"/>
              <w:rPr>
                <w:rFonts w:asciiTheme="majorHAnsi" w:eastAsia="Times New Roman" w:hAnsiTheme="majorHAnsi" w:cs="Arial"/>
              </w:rPr>
            </w:pPr>
          </w:p>
          <w:p w14:paraId="1347CD6D" w14:textId="77777777" w:rsidR="001E4B0C" w:rsidRDefault="001E4B0C" w:rsidP="003F5FBE">
            <w:pPr>
              <w:contextualSpacing/>
              <w:textAlignment w:val="baseline"/>
              <w:rPr>
                <w:rFonts w:asciiTheme="majorHAnsi" w:eastAsia="Times New Roman" w:hAnsiTheme="majorHAnsi" w:cs="Arial"/>
              </w:rPr>
            </w:pPr>
          </w:p>
          <w:p w14:paraId="5AB52FDA" w14:textId="3666729D" w:rsidR="00123A82" w:rsidRPr="00452BF6" w:rsidRDefault="00812514" w:rsidP="003F5FBE">
            <w:pPr>
              <w:contextualSpacing/>
              <w:textAlignment w:val="baseline"/>
              <w:rPr>
                <w:rFonts w:asciiTheme="majorHAnsi" w:hAnsiTheme="majorHAnsi" w:cs="Arial"/>
              </w:rPr>
            </w:pPr>
            <w:r w:rsidRPr="00452BF6">
              <w:rPr>
                <w:rFonts w:asciiTheme="majorHAnsi" w:eastAsia="Times New Roman" w:hAnsiTheme="majorHAnsi" w:cs="Arial"/>
              </w:rPr>
              <w:t>4/</w:t>
            </w:r>
            <w:r w:rsidR="00AA3B18" w:rsidRPr="00452BF6">
              <w:rPr>
                <w:rFonts w:asciiTheme="majorHAnsi" w:eastAsia="Times New Roman" w:hAnsiTheme="majorHAnsi" w:cs="Arial"/>
              </w:rPr>
              <w:t>2</w:t>
            </w:r>
          </w:p>
        </w:tc>
        <w:tc>
          <w:tcPr>
            <w:tcW w:w="3240" w:type="dxa"/>
          </w:tcPr>
          <w:p w14:paraId="69A576FA" w14:textId="32DAF866" w:rsidR="001E4B0C" w:rsidRPr="001E4B0C" w:rsidRDefault="001E4B0C" w:rsidP="00093A72">
            <w:pPr>
              <w:contextualSpacing/>
              <w:textAlignment w:val="baseline"/>
              <w:rPr>
                <w:rFonts w:asciiTheme="majorHAnsi" w:hAnsiTheme="majorHAnsi"/>
                <w:b/>
                <w:szCs w:val="22"/>
              </w:rPr>
            </w:pPr>
            <w:r w:rsidRPr="001E4B0C">
              <w:rPr>
                <w:rFonts w:asciiTheme="majorHAnsi" w:hAnsiTheme="majorHAnsi"/>
                <w:b/>
                <w:szCs w:val="22"/>
                <w:highlight w:val="yellow"/>
              </w:rPr>
              <w:t>EBP Presentations</w:t>
            </w:r>
          </w:p>
          <w:p w14:paraId="1DEC862D" w14:textId="77777777" w:rsidR="001E4B0C" w:rsidRDefault="001E4B0C" w:rsidP="00093A72">
            <w:pPr>
              <w:contextualSpacing/>
              <w:textAlignment w:val="baseline"/>
              <w:rPr>
                <w:rFonts w:asciiTheme="majorHAnsi" w:hAnsiTheme="majorHAnsi"/>
                <w:szCs w:val="22"/>
              </w:rPr>
            </w:pPr>
          </w:p>
          <w:p w14:paraId="6BF34FD4" w14:textId="77777777" w:rsidR="001E4B0C" w:rsidRDefault="001E4B0C" w:rsidP="00093A72">
            <w:pPr>
              <w:contextualSpacing/>
              <w:textAlignment w:val="baseline"/>
              <w:rPr>
                <w:rFonts w:asciiTheme="majorHAnsi" w:hAnsiTheme="majorHAnsi"/>
                <w:szCs w:val="22"/>
              </w:rPr>
            </w:pPr>
          </w:p>
          <w:p w14:paraId="6FA9BBA0" w14:textId="15E421D9" w:rsidR="00123A82" w:rsidRDefault="005649F9" w:rsidP="00093A72">
            <w:pPr>
              <w:contextualSpacing/>
              <w:textAlignment w:val="baseline"/>
              <w:rPr>
                <w:rFonts w:asciiTheme="majorHAnsi" w:hAnsiTheme="majorHAnsi"/>
                <w:szCs w:val="22"/>
              </w:rPr>
            </w:pPr>
            <w:r>
              <w:rPr>
                <w:rFonts w:asciiTheme="majorHAnsi" w:hAnsiTheme="majorHAnsi"/>
                <w:szCs w:val="22"/>
              </w:rPr>
              <w:t>Bilingualism and the Identification and Treatment of Language Disorders in bilingual individuals</w:t>
            </w:r>
          </w:p>
          <w:p w14:paraId="70B2BE67" w14:textId="77777777" w:rsidR="007262DF" w:rsidRDefault="007262DF" w:rsidP="00093A72">
            <w:pPr>
              <w:contextualSpacing/>
              <w:textAlignment w:val="baseline"/>
              <w:rPr>
                <w:rFonts w:asciiTheme="majorHAnsi" w:hAnsiTheme="majorHAnsi" w:cs="Arial"/>
              </w:rPr>
            </w:pPr>
          </w:p>
          <w:p w14:paraId="6181C73A" w14:textId="77777777" w:rsidR="007262DF" w:rsidRDefault="007262DF" w:rsidP="00093A72">
            <w:pPr>
              <w:contextualSpacing/>
              <w:textAlignment w:val="baseline"/>
              <w:rPr>
                <w:rFonts w:asciiTheme="majorHAnsi" w:hAnsiTheme="majorHAnsi" w:cs="Arial"/>
              </w:rPr>
            </w:pPr>
          </w:p>
          <w:p w14:paraId="016B027A" w14:textId="77777777" w:rsidR="007262DF" w:rsidRDefault="007262DF" w:rsidP="00093A72">
            <w:pPr>
              <w:contextualSpacing/>
              <w:textAlignment w:val="baseline"/>
              <w:rPr>
                <w:rFonts w:asciiTheme="majorHAnsi" w:hAnsiTheme="majorHAnsi" w:cs="Arial"/>
              </w:rPr>
            </w:pPr>
          </w:p>
          <w:p w14:paraId="2AD0FD6A" w14:textId="77777777" w:rsidR="007262DF" w:rsidRDefault="007262DF" w:rsidP="00093A72">
            <w:pPr>
              <w:contextualSpacing/>
              <w:textAlignment w:val="baseline"/>
              <w:rPr>
                <w:rFonts w:asciiTheme="majorHAnsi" w:hAnsiTheme="majorHAnsi" w:cs="Arial"/>
              </w:rPr>
            </w:pPr>
          </w:p>
          <w:p w14:paraId="5F852949" w14:textId="77777777" w:rsidR="007262DF" w:rsidRDefault="007262DF" w:rsidP="00093A72">
            <w:pPr>
              <w:contextualSpacing/>
              <w:textAlignment w:val="baseline"/>
              <w:rPr>
                <w:rFonts w:asciiTheme="majorHAnsi" w:hAnsiTheme="majorHAnsi" w:cs="Arial"/>
              </w:rPr>
            </w:pPr>
          </w:p>
          <w:p w14:paraId="73F99AE1" w14:textId="715E9EC0" w:rsidR="007262DF" w:rsidRPr="00A92E53" w:rsidRDefault="007262DF" w:rsidP="00093A72">
            <w:pPr>
              <w:contextualSpacing/>
              <w:textAlignment w:val="baseline"/>
              <w:rPr>
                <w:rFonts w:asciiTheme="majorHAnsi" w:hAnsiTheme="majorHAnsi" w:cs="Arial"/>
              </w:rPr>
            </w:pPr>
          </w:p>
        </w:tc>
        <w:tc>
          <w:tcPr>
            <w:tcW w:w="3873" w:type="dxa"/>
          </w:tcPr>
          <w:p w14:paraId="74742831" w14:textId="77777777" w:rsidR="001E4B0C" w:rsidRDefault="001E4B0C" w:rsidP="005649F9">
            <w:pPr>
              <w:rPr>
                <w:rFonts w:asciiTheme="majorHAnsi" w:hAnsiTheme="majorHAnsi"/>
                <w:b/>
                <w:szCs w:val="22"/>
              </w:rPr>
            </w:pPr>
          </w:p>
          <w:p w14:paraId="00224DC5" w14:textId="77777777" w:rsidR="001E4B0C" w:rsidRDefault="001E4B0C" w:rsidP="005649F9">
            <w:pPr>
              <w:rPr>
                <w:rFonts w:asciiTheme="majorHAnsi" w:hAnsiTheme="majorHAnsi"/>
                <w:b/>
                <w:szCs w:val="22"/>
              </w:rPr>
            </w:pPr>
          </w:p>
          <w:p w14:paraId="1C32DDBC" w14:textId="77777777" w:rsidR="001E4B0C" w:rsidRDefault="001E4B0C" w:rsidP="005649F9">
            <w:pPr>
              <w:rPr>
                <w:rFonts w:asciiTheme="majorHAnsi" w:hAnsiTheme="majorHAnsi"/>
                <w:b/>
                <w:szCs w:val="22"/>
              </w:rPr>
            </w:pPr>
          </w:p>
          <w:p w14:paraId="7F945E9E" w14:textId="3F0E21C8" w:rsidR="005649F9" w:rsidRPr="005649F9" w:rsidRDefault="005649F9" w:rsidP="005649F9">
            <w:pPr>
              <w:rPr>
                <w:rFonts w:asciiTheme="majorHAnsi" w:hAnsiTheme="majorHAnsi"/>
                <w:b/>
                <w:szCs w:val="22"/>
              </w:rPr>
            </w:pPr>
            <w:r w:rsidRPr="005649F9">
              <w:rPr>
                <w:rFonts w:asciiTheme="majorHAnsi" w:hAnsiTheme="majorHAnsi"/>
                <w:b/>
                <w:szCs w:val="22"/>
              </w:rPr>
              <w:t>Chapter 9</w:t>
            </w:r>
          </w:p>
          <w:p w14:paraId="79FED0FA" w14:textId="77777777" w:rsidR="005649F9" w:rsidRDefault="005649F9" w:rsidP="005649F9">
            <w:pPr>
              <w:rPr>
                <w:rFonts w:asciiTheme="majorHAnsi" w:hAnsiTheme="majorHAnsi"/>
                <w:szCs w:val="22"/>
              </w:rPr>
            </w:pPr>
          </w:p>
          <w:p w14:paraId="3FA3F125" w14:textId="77777777" w:rsidR="005649F9" w:rsidRDefault="005649F9" w:rsidP="005649F9">
            <w:pPr>
              <w:rPr>
                <w:rFonts w:asciiTheme="majorHAnsi" w:hAnsiTheme="majorHAnsi"/>
                <w:szCs w:val="22"/>
              </w:rPr>
            </w:pPr>
            <w:r>
              <w:rPr>
                <w:rFonts w:asciiTheme="majorHAnsi" w:hAnsiTheme="majorHAnsi"/>
                <w:szCs w:val="22"/>
              </w:rPr>
              <w:t>Bilingualism and Speech-Language Pathology</w:t>
            </w:r>
          </w:p>
          <w:p w14:paraId="0F66E8B1" w14:textId="77777777" w:rsidR="005649F9" w:rsidRDefault="00D75728" w:rsidP="005649F9">
            <w:pPr>
              <w:rPr>
                <w:rFonts w:asciiTheme="majorHAnsi" w:hAnsiTheme="majorHAnsi"/>
                <w:szCs w:val="22"/>
              </w:rPr>
            </w:pPr>
            <w:hyperlink r:id="rId24" w:history="1">
              <w:r w:rsidR="005649F9" w:rsidRPr="00F31182">
                <w:rPr>
                  <w:rStyle w:val="Hyperlink"/>
                  <w:rFonts w:asciiTheme="majorHAnsi" w:hAnsiTheme="majorHAnsi"/>
                  <w:szCs w:val="22"/>
                </w:rPr>
                <w:t>https://youtu.be/KxnN6Ig4bqc</w:t>
              </w:r>
            </w:hyperlink>
          </w:p>
          <w:p w14:paraId="79F99661" w14:textId="77777777" w:rsidR="005649F9" w:rsidRDefault="005649F9" w:rsidP="005649F9">
            <w:pPr>
              <w:rPr>
                <w:rFonts w:asciiTheme="majorHAnsi" w:hAnsiTheme="majorHAnsi"/>
                <w:szCs w:val="22"/>
              </w:rPr>
            </w:pPr>
          </w:p>
          <w:p w14:paraId="770AFD66" w14:textId="77777777" w:rsidR="005649F9" w:rsidRDefault="005649F9" w:rsidP="005649F9">
            <w:pPr>
              <w:rPr>
                <w:rFonts w:asciiTheme="majorHAnsi" w:hAnsiTheme="majorHAnsi"/>
                <w:szCs w:val="22"/>
              </w:rPr>
            </w:pPr>
            <w:r>
              <w:rPr>
                <w:rFonts w:asciiTheme="majorHAnsi" w:hAnsiTheme="majorHAnsi"/>
                <w:szCs w:val="22"/>
              </w:rPr>
              <w:t>Bilingual Language Development</w:t>
            </w:r>
          </w:p>
          <w:p w14:paraId="1604B029" w14:textId="7BA81D20" w:rsidR="00A92E53" w:rsidRPr="00A92E53" w:rsidRDefault="00D75728" w:rsidP="005649F9">
            <w:pPr>
              <w:rPr>
                <w:rFonts w:asciiTheme="majorHAnsi" w:hAnsiTheme="majorHAnsi" w:cstheme="majorHAnsi"/>
              </w:rPr>
            </w:pPr>
            <w:hyperlink r:id="rId25" w:history="1">
              <w:r w:rsidR="005649F9" w:rsidRPr="004C48D0">
                <w:rPr>
                  <w:rStyle w:val="Hyperlink"/>
                  <w:rFonts w:asciiTheme="majorHAnsi" w:hAnsiTheme="majorHAnsi"/>
                </w:rPr>
                <w:t>https://youtu.be/SNRqJo9niFY</w:t>
              </w:r>
            </w:hyperlink>
          </w:p>
          <w:p w14:paraId="49B7A97E" w14:textId="247DAAAA" w:rsidR="00123A82" w:rsidRDefault="00123A82" w:rsidP="00EF002A">
            <w:pPr>
              <w:rPr>
                <w:rFonts w:asciiTheme="majorHAnsi" w:hAnsiTheme="majorHAnsi" w:cs="Arial"/>
              </w:rPr>
            </w:pPr>
          </w:p>
        </w:tc>
      </w:tr>
      <w:tr w:rsidR="00123A82" w:rsidRPr="004B001E" w14:paraId="3AC2B05E" w14:textId="77777777" w:rsidTr="005F1426">
        <w:trPr>
          <w:cantSplit/>
        </w:trPr>
        <w:tc>
          <w:tcPr>
            <w:tcW w:w="805" w:type="dxa"/>
          </w:tcPr>
          <w:p w14:paraId="5506E9B7" w14:textId="50124085" w:rsidR="00123A82" w:rsidRPr="00853592" w:rsidRDefault="00123A82" w:rsidP="003F5FBE">
            <w:pPr>
              <w:contextualSpacing/>
              <w:textAlignment w:val="baseline"/>
              <w:rPr>
                <w:rFonts w:asciiTheme="majorHAnsi" w:hAnsiTheme="majorHAnsi" w:cs="Arial"/>
              </w:rPr>
            </w:pPr>
            <w:r>
              <w:rPr>
                <w:rFonts w:asciiTheme="majorHAnsi" w:hAnsiTheme="majorHAnsi" w:cs="Arial"/>
              </w:rPr>
              <w:t>1</w:t>
            </w:r>
            <w:r w:rsidR="00812514">
              <w:rPr>
                <w:rFonts w:asciiTheme="majorHAnsi" w:hAnsiTheme="majorHAnsi" w:cs="Arial"/>
              </w:rPr>
              <w:t>4</w:t>
            </w:r>
          </w:p>
        </w:tc>
        <w:tc>
          <w:tcPr>
            <w:tcW w:w="990" w:type="dxa"/>
          </w:tcPr>
          <w:p w14:paraId="45E98B5B" w14:textId="2AE80BA1" w:rsidR="00123A82" w:rsidRDefault="00812514" w:rsidP="003F5FBE">
            <w:pPr>
              <w:contextualSpacing/>
              <w:textAlignment w:val="baseline"/>
              <w:rPr>
                <w:rFonts w:asciiTheme="majorHAnsi" w:hAnsiTheme="majorHAnsi" w:cs="Arial"/>
              </w:rPr>
            </w:pPr>
            <w:r w:rsidRPr="00812514">
              <w:rPr>
                <w:rFonts w:asciiTheme="majorHAnsi" w:hAnsiTheme="majorHAnsi" w:cs="Arial"/>
              </w:rPr>
              <w:t>4/</w:t>
            </w:r>
            <w:r w:rsidR="00AA3B18">
              <w:rPr>
                <w:rFonts w:asciiTheme="majorHAnsi" w:hAnsiTheme="majorHAnsi" w:cs="Arial"/>
              </w:rPr>
              <w:t>7</w:t>
            </w:r>
            <w:r w:rsidR="00452BF6">
              <w:rPr>
                <w:rFonts w:asciiTheme="majorHAnsi" w:hAnsiTheme="majorHAnsi" w:cs="Arial"/>
              </w:rPr>
              <w:t>,</w:t>
            </w:r>
          </w:p>
          <w:p w14:paraId="0540EFD2" w14:textId="4AD0072F" w:rsidR="00AA3B18" w:rsidRPr="00452BF6" w:rsidRDefault="00AA3B18" w:rsidP="003F5FBE">
            <w:pPr>
              <w:contextualSpacing/>
              <w:textAlignment w:val="baseline"/>
              <w:rPr>
                <w:rFonts w:asciiTheme="majorHAnsi" w:hAnsiTheme="majorHAnsi" w:cs="Arial"/>
              </w:rPr>
            </w:pPr>
            <w:r w:rsidRPr="00452BF6">
              <w:rPr>
                <w:rFonts w:asciiTheme="majorHAnsi" w:hAnsiTheme="majorHAnsi" w:cs="Arial"/>
              </w:rPr>
              <w:t>4/9</w:t>
            </w:r>
          </w:p>
        </w:tc>
        <w:tc>
          <w:tcPr>
            <w:tcW w:w="3240" w:type="dxa"/>
          </w:tcPr>
          <w:p w14:paraId="60448664" w14:textId="47309E66" w:rsidR="00AA3B18" w:rsidRPr="007262DF" w:rsidRDefault="00113064" w:rsidP="00D43FA2">
            <w:pPr>
              <w:contextualSpacing/>
              <w:textAlignment w:val="baseline"/>
              <w:rPr>
                <w:rFonts w:asciiTheme="majorHAnsi" w:hAnsiTheme="majorHAnsi"/>
                <w:szCs w:val="22"/>
              </w:rPr>
            </w:pPr>
            <w:r>
              <w:rPr>
                <w:rFonts w:asciiTheme="majorHAnsi" w:hAnsiTheme="majorHAnsi"/>
                <w:szCs w:val="22"/>
              </w:rPr>
              <w:t>Acquired language disorders in children (TBI and aphasia)</w:t>
            </w:r>
          </w:p>
          <w:p w14:paraId="273CF2B4" w14:textId="13F7B04E" w:rsidR="00AA3B18" w:rsidRPr="00E72B25" w:rsidRDefault="00AA3B18" w:rsidP="00D43FA2">
            <w:pPr>
              <w:contextualSpacing/>
              <w:textAlignment w:val="baseline"/>
              <w:rPr>
                <w:rFonts w:asciiTheme="majorHAnsi" w:hAnsiTheme="majorHAnsi" w:cs="Arial"/>
              </w:rPr>
            </w:pPr>
          </w:p>
        </w:tc>
        <w:tc>
          <w:tcPr>
            <w:tcW w:w="3873" w:type="dxa"/>
          </w:tcPr>
          <w:p w14:paraId="45A2A79C" w14:textId="1D29C6EE" w:rsidR="00A70819" w:rsidRPr="00A70819" w:rsidRDefault="00A70819" w:rsidP="00113064">
            <w:pPr>
              <w:rPr>
                <w:rFonts w:asciiTheme="majorHAnsi" w:hAnsiTheme="majorHAnsi"/>
                <w:b/>
                <w:szCs w:val="22"/>
              </w:rPr>
            </w:pPr>
            <w:r>
              <w:rPr>
                <w:rFonts w:asciiTheme="majorHAnsi" w:hAnsiTheme="majorHAnsi"/>
                <w:b/>
                <w:szCs w:val="22"/>
              </w:rPr>
              <w:t>Chapter 10</w:t>
            </w:r>
          </w:p>
          <w:p w14:paraId="34F3AC99" w14:textId="77777777" w:rsidR="00A70819" w:rsidRDefault="00A70819" w:rsidP="00113064">
            <w:pPr>
              <w:rPr>
                <w:rFonts w:asciiTheme="majorHAnsi" w:hAnsiTheme="majorHAnsi"/>
                <w:szCs w:val="22"/>
              </w:rPr>
            </w:pPr>
          </w:p>
          <w:p w14:paraId="4CFAAD54" w14:textId="0C04F33A" w:rsidR="00113064" w:rsidRDefault="00113064" w:rsidP="00113064">
            <w:pPr>
              <w:rPr>
                <w:rFonts w:asciiTheme="majorHAnsi" w:hAnsiTheme="majorHAnsi"/>
                <w:szCs w:val="22"/>
              </w:rPr>
            </w:pPr>
            <w:r>
              <w:rPr>
                <w:rFonts w:asciiTheme="majorHAnsi" w:hAnsiTheme="majorHAnsi"/>
                <w:szCs w:val="22"/>
              </w:rPr>
              <w:t>Supporting “Return to Learn” after TBI. ASHA Leader, June 2018, 36-37.</w:t>
            </w:r>
          </w:p>
          <w:p w14:paraId="47D85B1D" w14:textId="77777777" w:rsidR="00113064" w:rsidRDefault="00113064" w:rsidP="00113064">
            <w:pPr>
              <w:rPr>
                <w:rFonts w:asciiTheme="majorHAnsi" w:hAnsiTheme="majorHAnsi"/>
                <w:szCs w:val="22"/>
              </w:rPr>
            </w:pPr>
          </w:p>
          <w:p w14:paraId="522C3B14" w14:textId="77777777" w:rsidR="00113064" w:rsidRDefault="00113064" w:rsidP="00113064">
            <w:pPr>
              <w:rPr>
                <w:rFonts w:asciiTheme="majorHAnsi" w:hAnsiTheme="majorHAnsi"/>
                <w:szCs w:val="22"/>
              </w:rPr>
            </w:pPr>
            <w:r>
              <w:rPr>
                <w:rFonts w:asciiTheme="majorHAnsi" w:hAnsiTheme="majorHAnsi"/>
                <w:szCs w:val="22"/>
              </w:rPr>
              <w:t>Living with a Brain Injury</w:t>
            </w:r>
          </w:p>
          <w:p w14:paraId="05E35C6A" w14:textId="77777777" w:rsidR="00113064" w:rsidRDefault="00D75728" w:rsidP="00113064">
            <w:pPr>
              <w:rPr>
                <w:rFonts w:asciiTheme="majorHAnsi" w:hAnsiTheme="majorHAnsi"/>
                <w:szCs w:val="22"/>
              </w:rPr>
            </w:pPr>
            <w:hyperlink r:id="rId26" w:history="1">
              <w:r w:rsidR="00113064" w:rsidRPr="00D7303D">
                <w:rPr>
                  <w:rStyle w:val="Hyperlink"/>
                  <w:rFonts w:asciiTheme="majorHAnsi" w:hAnsiTheme="majorHAnsi"/>
                  <w:szCs w:val="22"/>
                </w:rPr>
                <w:t>https://youtu.be/qbzd7Zp70UU</w:t>
              </w:r>
            </w:hyperlink>
            <w:r w:rsidR="00113064">
              <w:rPr>
                <w:rFonts w:asciiTheme="majorHAnsi" w:hAnsiTheme="majorHAnsi"/>
                <w:szCs w:val="22"/>
              </w:rPr>
              <w:t xml:space="preserve"> </w:t>
            </w:r>
          </w:p>
          <w:p w14:paraId="6837ABB2" w14:textId="73B633AA" w:rsidR="004941A9" w:rsidRDefault="004941A9" w:rsidP="00113064">
            <w:pPr>
              <w:contextualSpacing/>
              <w:textAlignment w:val="baseline"/>
              <w:rPr>
                <w:rFonts w:asciiTheme="majorHAnsi" w:hAnsiTheme="majorHAnsi" w:cs="Arial"/>
              </w:rPr>
            </w:pPr>
          </w:p>
        </w:tc>
      </w:tr>
      <w:tr w:rsidR="00123A82" w:rsidRPr="004B001E" w14:paraId="425DDDA4" w14:textId="77777777" w:rsidTr="005F1426">
        <w:trPr>
          <w:cantSplit/>
        </w:trPr>
        <w:tc>
          <w:tcPr>
            <w:tcW w:w="805" w:type="dxa"/>
          </w:tcPr>
          <w:p w14:paraId="0451E9B7" w14:textId="0212DE66" w:rsidR="00123A82" w:rsidRPr="00853592" w:rsidRDefault="00123A82" w:rsidP="003F5FBE">
            <w:pPr>
              <w:contextualSpacing/>
              <w:textAlignment w:val="baseline"/>
              <w:rPr>
                <w:rFonts w:asciiTheme="majorHAnsi" w:eastAsia="Times New Roman" w:hAnsiTheme="majorHAnsi" w:cs="Arial"/>
              </w:rPr>
            </w:pPr>
            <w:r>
              <w:rPr>
                <w:rFonts w:asciiTheme="majorHAnsi" w:eastAsia="Times New Roman" w:hAnsiTheme="majorHAnsi" w:cs="Arial"/>
              </w:rPr>
              <w:t>15</w:t>
            </w:r>
          </w:p>
        </w:tc>
        <w:tc>
          <w:tcPr>
            <w:tcW w:w="990" w:type="dxa"/>
          </w:tcPr>
          <w:p w14:paraId="1FD2B534" w14:textId="77777777" w:rsidR="001E4B0C" w:rsidRPr="001E4B0C" w:rsidRDefault="00123A82" w:rsidP="003F5FBE">
            <w:pPr>
              <w:contextualSpacing/>
              <w:textAlignment w:val="baseline"/>
              <w:rPr>
                <w:rFonts w:asciiTheme="majorHAnsi" w:eastAsia="Times New Roman" w:hAnsiTheme="majorHAnsi" w:cs="Arial"/>
                <w:b/>
              </w:rPr>
            </w:pPr>
            <w:r w:rsidRPr="001E4B0C">
              <w:rPr>
                <w:rFonts w:asciiTheme="majorHAnsi" w:eastAsia="Times New Roman" w:hAnsiTheme="majorHAnsi" w:cs="Arial"/>
                <w:b/>
              </w:rPr>
              <w:t>4/</w:t>
            </w:r>
            <w:r w:rsidR="005F1426" w:rsidRPr="001E4B0C">
              <w:rPr>
                <w:rFonts w:asciiTheme="majorHAnsi" w:eastAsia="Times New Roman" w:hAnsiTheme="majorHAnsi" w:cs="Arial"/>
                <w:b/>
              </w:rPr>
              <w:t>1</w:t>
            </w:r>
            <w:r w:rsidR="00AA3B18" w:rsidRPr="001E4B0C">
              <w:rPr>
                <w:rFonts w:asciiTheme="majorHAnsi" w:eastAsia="Times New Roman" w:hAnsiTheme="majorHAnsi" w:cs="Arial"/>
                <w:b/>
              </w:rPr>
              <w:t>4</w:t>
            </w:r>
          </w:p>
          <w:p w14:paraId="1687E5D6" w14:textId="77777777" w:rsidR="001E4B0C" w:rsidRDefault="001E4B0C" w:rsidP="003F5FBE">
            <w:pPr>
              <w:contextualSpacing/>
              <w:textAlignment w:val="baseline"/>
              <w:rPr>
                <w:rFonts w:asciiTheme="majorHAnsi" w:eastAsia="Times New Roman" w:hAnsiTheme="majorHAnsi" w:cs="Arial"/>
              </w:rPr>
            </w:pPr>
          </w:p>
          <w:p w14:paraId="00E1826E" w14:textId="77777777" w:rsidR="001E4B0C" w:rsidRDefault="001E4B0C" w:rsidP="003F5FBE">
            <w:pPr>
              <w:contextualSpacing/>
              <w:textAlignment w:val="baseline"/>
              <w:rPr>
                <w:rFonts w:asciiTheme="majorHAnsi" w:eastAsia="Times New Roman" w:hAnsiTheme="majorHAnsi" w:cs="Arial"/>
              </w:rPr>
            </w:pPr>
          </w:p>
          <w:p w14:paraId="77EE2602" w14:textId="77777777" w:rsidR="001E4B0C" w:rsidRDefault="001E4B0C" w:rsidP="003F5FBE">
            <w:pPr>
              <w:contextualSpacing/>
              <w:textAlignment w:val="baseline"/>
              <w:rPr>
                <w:rFonts w:asciiTheme="majorHAnsi" w:eastAsia="Times New Roman" w:hAnsiTheme="majorHAnsi" w:cs="Arial"/>
              </w:rPr>
            </w:pPr>
          </w:p>
          <w:p w14:paraId="557FD13E" w14:textId="6655781F" w:rsidR="00123A82" w:rsidRPr="001E4B0C" w:rsidRDefault="00123A82" w:rsidP="003F5FBE">
            <w:pPr>
              <w:contextualSpacing/>
              <w:textAlignment w:val="baseline"/>
              <w:rPr>
                <w:rFonts w:asciiTheme="majorHAnsi" w:eastAsia="Times New Roman" w:hAnsiTheme="majorHAnsi" w:cs="Arial"/>
              </w:rPr>
            </w:pPr>
            <w:r w:rsidRPr="00452BF6">
              <w:rPr>
                <w:rFonts w:asciiTheme="majorHAnsi" w:eastAsia="Times New Roman" w:hAnsiTheme="majorHAnsi" w:cs="Arial"/>
              </w:rPr>
              <w:t>4/</w:t>
            </w:r>
            <w:r w:rsidR="005F1426" w:rsidRPr="00452BF6">
              <w:rPr>
                <w:rFonts w:asciiTheme="majorHAnsi" w:eastAsia="Times New Roman" w:hAnsiTheme="majorHAnsi" w:cs="Arial"/>
              </w:rPr>
              <w:t>1</w:t>
            </w:r>
            <w:r w:rsidR="00AA3B18" w:rsidRPr="00452BF6">
              <w:rPr>
                <w:rFonts w:asciiTheme="majorHAnsi" w:eastAsia="Times New Roman" w:hAnsiTheme="majorHAnsi" w:cs="Arial"/>
              </w:rPr>
              <w:t>6</w:t>
            </w:r>
          </w:p>
        </w:tc>
        <w:tc>
          <w:tcPr>
            <w:tcW w:w="3240" w:type="dxa"/>
          </w:tcPr>
          <w:p w14:paraId="3C95A19C" w14:textId="4D32FCF5" w:rsidR="001E4B0C" w:rsidRPr="001E4B0C" w:rsidRDefault="001E4B0C" w:rsidP="00900D57">
            <w:pPr>
              <w:contextualSpacing/>
              <w:textAlignment w:val="baseline"/>
              <w:rPr>
                <w:rFonts w:asciiTheme="majorHAnsi" w:eastAsia="Times New Roman" w:hAnsiTheme="majorHAnsi" w:cs="Arial"/>
                <w:b/>
              </w:rPr>
            </w:pPr>
            <w:r w:rsidRPr="001E4B0C">
              <w:rPr>
                <w:rFonts w:asciiTheme="majorHAnsi" w:eastAsia="Times New Roman" w:hAnsiTheme="majorHAnsi" w:cs="Arial"/>
                <w:b/>
                <w:highlight w:val="yellow"/>
              </w:rPr>
              <w:t>EBP Presentations</w:t>
            </w:r>
          </w:p>
          <w:p w14:paraId="0123E3EB" w14:textId="77777777" w:rsidR="001E4B0C" w:rsidRDefault="001E4B0C" w:rsidP="00900D57">
            <w:pPr>
              <w:contextualSpacing/>
              <w:textAlignment w:val="baseline"/>
              <w:rPr>
                <w:rFonts w:asciiTheme="majorHAnsi" w:eastAsia="Times New Roman" w:hAnsiTheme="majorHAnsi" w:cs="Arial"/>
              </w:rPr>
            </w:pPr>
          </w:p>
          <w:p w14:paraId="3EEBA106" w14:textId="77777777" w:rsidR="001E4B0C" w:rsidRDefault="001E4B0C" w:rsidP="00900D57">
            <w:pPr>
              <w:contextualSpacing/>
              <w:textAlignment w:val="baseline"/>
              <w:rPr>
                <w:rFonts w:asciiTheme="majorHAnsi" w:eastAsia="Times New Roman" w:hAnsiTheme="majorHAnsi" w:cs="Arial"/>
              </w:rPr>
            </w:pPr>
          </w:p>
          <w:p w14:paraId="756D9A5B" w14:textId="77777777" w:rsidR="001E4B0C" w:rsidRDefault="001E4B0C" w:rsidP="00900D57">
            <w:pPr>
              <w:contextualSpacing/>
              <w:textAlignment w:val="baseline"/>
              <w:rPr>
                <w:rFonts w:asciiTheme="majorHAnsi" w:eastAsia="Times New Roman" w:hAnsiTheme="majorHAnsi" w:cs="Arial"/>
              </w:rPr>
            </w:pPr>
          </w:p>
          <w:p w14:paraId="238B2778" w14:textId="708D3D17" w:rsidR="00AA3B18" w:rsidRPr="00EF002A" w:rsidRDefault="00113064" w:rsidP="00900D57">
            <w:pPr>
              <w:contextualSpacing/>
              <w:textAlignment w:val="baseline"/>
              <w:rPr>
                <w:rFonts w:asciiTheme="majorHAnsi" w:eastAsia="Times New Roman" w:hAnsiTheme="majorHAnsi" w:cs="Arial"/>
              </w:rPr>
            </w:pPr>
            <w:r>
              <w:rPr>
                <w:rFonts w:asciiTheme="majorHAnsi" w:eastAsia="Times New Roman" w:hAnsiTheme="majorHAnsi" w:cs="Arial"/>
              </w:rPr>
              <w:t>Aphasia</w:t>
            </w:r>
            <w:r w:rsidR="00452BF6">
              <w:rPr>
                <w:rFonts w:asciiTheme="majorHAnsi" w:eastAsia="Times New Roman" w:hAnsiTheme="majorHAnsi" w:cs="Arial"/>
              </w:rPr>
              <w:t>/</w:t>
            </w:r>
            <w:r>
              <w:rPr>
                <w:rFonts w:asciiTheme="majorHAnsi" w:eastAsia="Times New Roman" w:hAnsiTheme="majorHAnsi" w:cs="Arial"/>
              </w:rPr>
              <w:t>Dementia</w:t>
            </w:r>
          </w:p>
        </w:tc>
        <w:tc>
          <w:tcPr>
            <w:tcW w:w="3873" w:type="dxa"/>
          </w:tcPr>
          <w:p w14:paraId="5B5A3961" w14:textId="77777777" w:rsidR="001E4B0C" w:rsidRDefault="001E4B0C" w:rsidP="00113064">
            <w:pPr>
              <w:rPr>
                <w:rFonts w:asciiTheme="majorHAnsi" w:hAnsiTheme="majorHAnsi"/>
                <w:b/>
                <w:szCs w:val="22"/>
                <w:highlight w:val="yellow"/>
              </w:rPr>
            </w:pPr>
          </w:p>
          <w:p w14:paraId="6501C202" w14:textId="77777777" w:rsidR="001E4B0C" w:rsidRDefault="001E4B0C" w:rsidP="00113064">
            <w:pPr>
              <w:rPr>
                <w:rFonts w:asciiTheme="majorHAnsi" w:hAnsiTheme="majorHAnsi"/>
                <w:b/>
                <w:szCs w:val="22"/>
                <w:highlight w:val="yellow"/>
              </w:rPr>
            </w:pPr>
          </w:p>
          <w:p w14:paraId="224FDB14" w14:textId="2F582EA2" w:rsidR="00612E1A" w:rsidRDefault="00612E1A" w:rsidP="00113064">
            <w:pPr>
              <w:rPr>
                <w:rFonts w:asciiTheme="majorHAnsi" w:hAnsiTheme="majorHAnsi"/>
                <w:szCs w:val="22"/>
              </w:rPr>
            </w:pPr>
            <w:r>
              <w:rPr>
                <w:rFonts w:asciiTheme="majorHAnsi" w:hAnsiTheme="majorHAnsi"/>
                <w:b/>
                <w:szCs w:val="22"/>
                <w:highlight w:val="yellow"/>
              </w:rPr>
              <w:t xml:space="preserve">Bilingual Paper </w:t>
            </w:r>
            <w:r w:rsidR="00740060">
              <w:rPr>
                <w:rFonts w:asciiTheme="majorHAnsi" w:hAnsiTheme="majorHAnsi"/>
                <w:b/>
                <w:szCs w:val="22"/>
                <w:highlight w:val="yellow"/>
              </w:rPr>
              <w:t>–</w:t>
            </w:r>
            <w:r>
              <w:rPr>
                <w:rFonts w:asciiTheme="majorHAnsi" w:hAnsiTheme="majorHAnsi"/>
                <w:b/>
                <w:szCs w:val="22"/>
                <w:highlight w:val="yellow"/>
              </w:rPr>
              <w:t xml:space="preserve"> Due</w:t>
            </w:r>
            <w:r w:rsidR="00740060">
              <w:rPr>
                <w:rFonts w:asciiTheme="majorHAnsi" w:hAnsiTheme="majorHAnsi"/>
                <w:b/>
                <w:szCs w:val="22"/>
                <w:highlight w:val="yellow"/>
              </w:rPr>
              <w:t xml:space="preserve"> 4/14</w:t>
            </w:r>
          </w:p>
          <w:p w14:paraId="76407504" w14:textId="77777777" w:rsidR="00612E1A" w:rsidRDefault="00612E1A" w:rsidP="00542929">
            <w:pPr>
              <w:rPr>
                <w:rFonts w:asciiTheme="majorHAnsi" w:eastAsia="Times New Roman" w:hAnsiTheme="majorHAnsi" w:cs="Arial"/>
              </w:rPr>
            </w:pPr>
          </w:p>
          <w:p w14:paraId="4751F48D" w14:textId="21D60886" w:rsidR="00123A82" w:rsidRDefault="00123A82" w:rsidP="00542929">
            <w:r>
              <w:t>Anomic Aphasia</w:t>
            </w:r>
          </w:p>
          <w:p w14:paraId="34F87E17" w14:textId="34957735" w:rsidR="00123A82" w:rsidRDefault="00D75728" w:rsidP="00542929">
            <w:pPr>
              <w:rPr>
                <w:rStyle w:val="Hyperlink"/>
                <w:rFonts w:asciiTheme="majorHAnsi" w:hAnsiTheme="majorHAnsi"/>
                <w:szCs w:val="22"/>
              </w:rPr>
            </w:pPr>
            <w:hyperlink r:id="rId27" w:history="1">
              <w:r w:rsidR="00123A82" w:rsidRPr="00066BE4">
                <w:rPr>
                  <w:rStyle w:val="Hyperlink"/>
                  <w:rFonts w:asciiTheme="majorHAnsi" w:hAnsiTheme="majorHAnsi"/>
                  <w:szCs w:val="22"/>
                </w:rPr>
                <w:t>https://youtu.be/w95EF3fW2lA</w:t>
              </w:r>
            </w:hyperlink>
          </w:p>
          <w:p w14:paraId="650AFB27" w14:textId="3845ACAC" w:rsidR="00123A82" w:rsidRDefault="00123A82" w:rsidP="00542929">
            <w:pPr>
              <w:rPr>
                <w:rFonts w:asciiTheme="majorHAnsi" w:hAnsiTheme="majorHAnsi"/>
                <w:szCs w:val="22"/>
              </w:rPr>
            </w:pPr>
            <w:r>
              <w:rPr>
                <w:rFonts w:asciiTheme="majorHAnsi" w:hAnsiTheme="majorHAnsi"/>
                <w:szCs w:val="22"/>
              </w:rPr>
              <w:t>Broca’s Aphasia</w:t>
            </w:r>
          </w:p>
          <w:p w14:paraId="3C0A13D8" w14:textId="3E0171D1" w:rsidR="00123A82" w:rsidRDefault="00D75728" w:rsidP="00542929">
            <w:pPr>
              <w:rPr>
                <w:rStyle w:val="Hyperlink"/>
                <w:rFonts w:asciiTheme="majorHAnsi" w:hAnsiTheme="majorHAnsi"/>
                <w:szCs w:val="22"/>
              </w:rPr>
            </w:pPr>
            <w:hyperlink r:id="rId28" w:history="1">
              <w:r w:rsidR="00123A82" w:rsidRPr="00066BE4">
                <w:rPr>
                  <w:rStyle w:val="Hyperlink"/>
                  <w:rFonts w:asciiTheme="majorHAnsi" w:hAnsiTheme="majorHAnsi"/>
                  <w:szCs w:val="22"/>
                </w:rPr>
                <w:t>https://youtu.be/IP8hkopObvs</w:t>
              </w:r>
            </w:hyperlink>
          </w:p>
          <w:p w14:paraId="5878213C" w14:textId="194C7BDF" w:rsidR="00123A82" w:rsidRDefault="00123A82" w:rsidP="00542929">
            <w:pPr>
              <w:rPr>
                <w:rFonts w:asciiTheme="majorHAnsi" w:hAnsiTheme="majorHAnsi"/>
                <w:szCs w:val="22"/>
              </w:rPr>
            </w:pPr>
            <w:r>
              <w:rPr>
                <w:rFonts w:asciiTheme="majorHAnsi" w:hAnsiTheme="majorHAnsi"/>
                <w:szCs w:val="22"/>
              </w:rPr>
              <w:t>Wernicke’s Aphasia</w:t>
            </w:r>
          </w:p>
          <w:p w14:paraId="7B1AA2D9" w14:textId="6501703D" w:rsidR="00123A82" w:rsidRDefault="00D75728" w:rsidP="00542929">
            <w:pPr>
              <w:contextualSpacing/>
              <w:textAlignment w:val="baseline"/>
            </w:pPr>
            <w:hyperlink r:id="rId29" w:history="1">
              <w:r w:rsidR="00123A82" w:rsidRPr="00531838">
                <w:rPr>
                  <w:rStyle w:val="Hyperlink"/>
                </w:rPr>
                <w:t>https://youtu.be/3oef68YabD0</w:t>
              </w:r>
            </w:hyperlink>
          </w:p>
          <w:p w14:paraId="033BCD79" w14:textId="7A978859" w:rsidR="00123A82" w:rsidRDefault="00123A82" w:rsidP="00542929">
            <w:pPr>
              <w:contextualSpacing/>
              <w:textAlignment w:val="baseline"/>
            </w:pPr>
          </w:p>
          <w:p w14:paraId="2256A67C" w14:textId="77777777" w:rsidR="00123A82" w:rsidRDefault="00123A82" w:rsidP="00542929">
            <w:pPr>
              <w:contextualSpacing/>
              <w:textAlignment w:val="baseline"/>
            </w:pPr>
          </w:p>
          <w:p w14:paraId="3582D262" w14:textId="77777777" w:rsidR="00123A82" w:rsidRDefault="00123A82" w:rsidP="00542929">
            <w:pPr>
              <w:rPr>
                <w:rFonts w:asciiTheme="majorHAnsi" w:hAnsiTheme="majorHAnsi"/>
                <w:szCs w:val="22"/>
              </w:rPr>
            </w:pPr>
            <w:r w:rsidRPr="0087158E">
              <w:rPr>
                <w:rFonts w:asciiTheme="majorHAnsi" w:hAnsiTheme="majorHAnsi"/>
                <w:b/>
                <w:szCs w:val="22"/>
              </w:rPr>
              <w:t>ASHA Leader</w:t>
            </w:r>
            <w:r>
              <w:rPr>
                <w:rFonts w:asciiTheme="majorHAnsi" w:hAnsiTheme="majorHAnsi"/>
                <w:szCs w:val="22"/>
              </w:rPr>
              <w:t xml:space="preserve">: Oct 2016 - Helping Them Hold On.  </w:t>
            </w:r>
          </w:p>
          <w:p w14:paraId="4D9AB13C" w14:textId="77777777" w:rsidR="00AA3B18" w:rsidRDefault="00AA3B18" w:rsidP="00542929">
            <w:pPr>
              <w:rPr>
                <w:rFonts w:asciiTheme="majorHAnsi" w:hAnsiTheme="majorHAnsi"/>
                <w:szCs w:val="22"/>
              </w:rPr>
            </w:pPr>
          </w:p>
          <w:p w14:paraId="428E36C5" w14:textId="77777777" w:rsidR="00AA3B18" w:rsidRDefault="00AA3B18" w:rsidP="00AA3B18">
            <w:pPr>
              <w:contextualSpacing/>
              <w:textAlignment w:val="baseline"/>
              <w:rPr>
                <w:rFonts w:asciiTheme="majorHAnsi" w:hAnsiTheme="majorHAnsi" w:cs="Arial"/>
              </w:rPr>
            </w:pPr>
            <w:r>
              <w:rPr>
                <w:rFonts w:asciiTheme="majorHAnsi" w:hAnsiTheme="majorHAnsi" w:cs="Arial"/>
              </w:rPr>
              <w:t>Readings/Powerpoints</w:t>
            </w:r>
          </w:p>
          <w:p w14:paraId="64D7F397" w14:textId="77777777" w:rsidR="00AA3B18" w:rsidRDefault="00AA3B18" w:rsidP="00AA3B18">
            <w:pPr>
              <w:contextualSpacing/>
              <w:textAlignment w:val="baseline"/>
              <w:rPr>
                <w:rFonts w:asciiTheme="majorHAnsi" w:hAnsiTheme="majorHAnsi" w:cs="Arial"/>
              </w:rPr>
            </w:pPr>
          </w:p>
          <w:p w14:paraId="4BA8C165" w14:textId="77777777" w:rsidR="00AA3B18" w:rsidRDefault="00AA3B18" w:rsidP="00AA3B18">
            <w:pPr>
              <w:contextualSpacing/>
              <w:textAlignment w:val="baseline"/>
              <w:rPr>
                <w:rFonts w:asciiTheme="majorHAnsi" w:hAnsiTheme="majorHAnsi" w:cs="Arial"/>
              </w:rPr>
            </w:pPr>
            <w:r>
              <w:rPr>
                <w:rFonts w:asciiTheme="majorHAnsi" w:hAnsiTheme="majorHAnsi" w:cs="Arial"/>
              </w:rPr>
              <w:t>Broken Part 1</w:t>
            </w:r>
          </w:p>
          <w:p w14:paraId="2C75E84F" w14:textId="24101BDB" w:rsidR="00AA3B18" w:rsidRPr="00542929" w:rsidRDefault="00D75728" w:rsidP="00AA3B18">
            <w:pPr>
              <w:rPr>
                <w:rFonts w:asciiTheme="majorHAnsi" w:hAnsiTheme="majorHAnsi"/>
                <w:szCs w:val="22"/>
              </w:rPr>
            </w:pPr>
            <w:hyperlink r:id="rId30" w:history="1">
              <w:r w:rsidR="00AA3B18" w:rsidRPr="00531838">
                <w:rPr>
                  <w:rStyle w:val="Hyperlink"/>
                  <w:rFonts w:asciiTheme="majorHAnsi" w:hAnsiTheme="majorHAnsi" w:cs="Arial"/>
                </w:rPr>
                <w:t>https://youtu.be/qbzd7Zp70UU</w:t>
              </w:r>
            </w:hyperlink>
          </w:p>
        </w:tc>
      </w:tr>
      <w:tr w:rsidR="00123A82" w:rsidRPr="004B001E" w14:paraId="4DB48601" w14:textId="77777777" w:rsidTr="005F1426">
        <w:trPr>
          <w:cantSplit/>
        </w:trPr>
        <w:tc>
          <w:tcPr>
            <w:tcW w:w="805" w:type="dxa"/>
          </w:tcPr>
          <w:p w14:paraId="75CECA69" w14:textId="0C1B8C1E" w:rsidR="00123A82" w:rsidRDefault="00BD5D1C" w:rsidP="003F5FBE">
            <w:pPr>
              <w:contextualSpacing/>
              <w:textAlignment w:val="baseline"/>
              <w:rPr>
                <w:rFonts w:asciiTheme="majorHAnsi" w:hAnsiTheme="majorHAnsi" w:cs="Arial"/>
              </w:rPr>
            </w:pPr>
            <w:r>
              <w:rPr>
                <w:rFonts w:asciiTheme="majorHAnsi" w:hAnsiTheme="majorHAnsi" w:cs="Arial"/>
              </w:rPr>
              <w:t>16</w:t>
            </w:r>
          </w:p>
        </w:tc>
        <w:tc>
          <w:tcPr>
            <w:tcW w:w="990" w:type="dxa"/>
          </w:tcPr>
          <w:p w14:paraId="193812D0" w14:textId="407A7DEA" w:rsidR="00123A82" w:rsidRDefault="00123A82" w:rsidP="003F5FBE">
            <w:pPr>
              <w:contextualSpacing/>
              <w:textAlignment w:val="baseline"/>
              <w:rPr>
                <w:rFonts w:asciiTheme="majorHAnsi" w:hAnsiTheme="majorHAnsi" w:cs="Arial"/>
                <w:b/>
              </w:rPr>
            </w:pPr>
            <w:r>
              <w:rPr>
                <w:rFonts w:asciiTheme="majorHAnsi" w:hAnsiTheme="majorHAnsi" w:cs="Arial"/>
                <w:b/>
              </w:rPr>
              <w:t>4/2</w:t>
            </w:r>
            <w:r w:rsidR="00AA3B18">
              <w:rPr>
                <w:rFonts w:asciiTheme="majorHAnsi" w:hAnsiTheme="majorHAnsi" w:cs="Arial"/>
                <w:b/>
              </w:rPr>
              <w:t>1</w:t>
            </w:r>
          </w:p>
        </w:tc>
        <w:tc>
          <w:tcPr>
            <w:tcW w:w="3240" w:type="dxa"/>
          </w:tcPr>
          <w:p w14:paraId="173661FF" w14:textId="52107487" w:rsidR="00123A82" w:rsidRPr="006A156B" w:rsidRDefault="00AA3B18" w:rsidP="00791F19">
            <w:pPr>
              <w:contextualSpacing/>
              <w:textAlignment w:val="baseline"/>
              <w:rPr>
                <w:rFonts w:asciiTheme="majorHAnsi" w:hAnsiTheme="majorHAnsi" w:cs="Arial"/>
              </w:rPr>
            </w:pPr>
            <w:r w:rsidRPr="001E4B0C">
              <w:rPr>
                <w:rFonts w:asciiTheme="majorHAnsi" w:hAnsiTheme="majorHAnsi" w:cs="Arial"/>
                <w:b/>
                <w:highlight w:val="yellow"/>
              </w:rPr>
              <w:t xml:space="preserve">Test </w:t>
            </w:r>
            <w:r w:rsidR="00F366E5" w:rsidRPr="001E4B0C">
              <w:rPr>
                <w:rFonts w:asciiTheme="majorHAnsi" w:hAnsiTheme="majorHAnsi" w:cs="Arial"/>
                <w:b/>
                <w:highlight w:val="yellow"/>
              </w:rPr>
              <w:t>3</w:t>
            </w:r>
            <w:r w:rsidRPr="001E4B0C">
              <w:rPr>
                <w:rFonts w:asciiTheme="majorHAnsi" w:hAnsiTheme="majorHAnsi" w:cs="Arial"/>
                <w:b/>
                <w:highlight w:val="yellow"/>
              </w:rPr>
              <w:t xml:space="preserve">:  Chapter </w:t>
            </w:r>
            <w:r w:rsidR="00452BF6" w:rsidRPr="001E4B0C">
              <w:rPr>
                <w:rFonts w:asciiTheme="majorHAnsi" w:hAnsiTheme="majorHAnsi" w:cs="Arial"/>
                <w:b/>
                <w:highlight w:val="yellow"/>
              </w:rPr>
              <w:t xml:space="preserve">8, </w:t>
            </w:r>
            <w:r w:rsidR="007262DF" w:rsidRPr="001E4B0C">
              <w:rPr>
                <w:rFonts w:asciiTheme="majorHAnsi" w:hAnsiTheme="majorHAnsi" w:cs="Arial"/>
                <w:b/>
                <w:highlight w:val="yellow"/>
              </w:rPr>
              <w:t>9,</w:t>
            </w:r>
            <w:r w:rsidRPr="001E4B0C">
              <w:rPr>
                <w:rFonts w:asciiTheme="majorHAnsi" w:hAnsiTheme="majorHAnsi" w:cs="Arial"/>
                <w:b/>
                <w:highlight w:val="yellow"/>
              </w:rPr>
              <w:t xml:space="preserve"> aphasia</w:t>
            </w:r>
            <w:r w:rsidR="00452BF6" w:rsidRPr="001E4B0C">
              <w:rPr>
                <w:rFonts w:asciiTheme="majorHAnsi" w:hAnsiTheme="majorHAnsi" w:cs="Arial"/>
                <w:b/>
                <w:highlight w:val="yellow"/>
              </w:rPr>
              <w:t>/</w:t>
            </w:r>
            <w:r w:rsidRPr="001E4B0C">
              <w:rPr>
                <w:rFonts w:asciiTheme="majorHAnsi" w:hAnsiTheme="majorHAnsi" w:cs="Arial"/>
                <w:b/>
                <w:highlight w:val="yellow"/>
              </w:rPr>
              <w:t>dementia</w:t>
            </w:r>
            <w:r w:rsidR="00452BF6" w:rsidRPr="001E4B0C">
              <w:rPr>
                <w:rFonts w:asciiTheme="majorHAnsi" w:hAnsiTheme="majorHAnsi" w:cs="Arial"/>
                <w:b/>
                <w:highlight w:val="yellow"/>
              </w:rPr>
              <w:t>, written language disorders</w:t>
            </w:r>
          </w:p>
        </w:tc>
        <w:tc>
          <w:tcPr>
            <w:tcW w:w="3873" w:type="dxa"/>
          </w:tcPr>
          <w:p w14:paraId="1C5A4277" w14:textId="2E18F7C7" w:rsidR="00123A82" w:rsidRDefault="00123A82" w:rsidP="003F5FBE">
            <w:pPr>
              <w:contextualSpacing/>
              <w:textAlignment w:val="baseline"/>
              <w:rPr>
                <w:rFonts w:asciiTheme="majorHAnsi" w:hAnsiTheme="majorHAnsi" w:cs="Arial"/>
              </w:rPr>
            </w:pPr>
            <w:r>
              <w:rPr>
                <w:rFonts w:asciiTheme="majorHAnsi" w:hAnsiTheme="majorHAnsi" w:cs="Arial"/>
              </w:rPr>
              <w:t xml:space="preserve"> </w:t>
            </w:r>
          </w:p>
        </w:tc>
      </w:tr>
    </w:tbl>
    <w:p w14:paraId="5C1656D5" w14:textId="77777777" w:rsidR="00452BF6" w:rsidRDefault="00452BF6" w:rsidP="001647E5">
      <w:pPr>
        <w:rPr>
          <w:rFonts w:ascii="Calibri" w:hAnsi="Calibri"/>
          <w:b/>
          <w:sz w:val="24"/>
          <w:szCs w:val="28"/>
        </w:rPr>
      </w:pPr>
    </w:p>
    <w:p w14:paraId="4958874D" w14:textId="2B00E322" w:rsidR="001647E5" w:rsidRDefault="001647E5" w:rsidP="001647E5">
      <w:pPr>
        <w:rPr>
          <w:rFonts w:ascii="Calibri" w:hAnsi="Calibri"/>
          <w:b/>
          <w:sz w:val="24"/>
          <w:szCs w:val="28"/>
        </w:rPr>
      </w:pPr>
      <w:r w:rsidRPr="00A4446A">
        <w:rPr>
          <w:rFonts w:ascii="Calibri" w:hAnsi="Calibri"/>
          <w:b/>
          <w:sz w:val="24"/>
          <w:szCs w:val="28"/>
        </w:rPr>
        <w:t>Course Materials</w:t>
      </w:r>
      <w:r w:rsidR="00703303">
        <w:rPr>
          <w:rFonts w:ascii="Calibri" w:hAnsi="Calibri"/>
          <w:b/>
          <w:sz w:val="24"/>
          <w:szCs w:val="28"/>
        </w:rPr>
        <w:t xml:space="preserve"> </w:t>
      </w:r>
      <w:r w:rsidR="004D5283">
        <w:rPr>
          <w:rFonts w:ascii="Calibri" w:hAnsi="Calibri"/>
          <w:b/>
          <w:sz w:val="24"/>
          <w:szCs w:val="28"/>
        </w:rPr>
        <w:t>and Technology</w:t>
      </w:r>
    </w:p>
    <w:p w14:paraId="2239D465" w14:textId="77777777" w:rsidR="00791388" w:rsidRPr="00A4446A" w:rsidRDefault="00791388" w:rsidP="001647E5">
      <w:pPr>
        <w:rPr>
          <w:rFonts w:ascii="Calibri" w:hAnsi="Calibri"/>
          <w:b/>
          <w:sz w:val="24"/>
          <w:szCs w:val="28"/>
        </w:rPr>
      </w:pPr>
    </w:p>
    <w:p w14:paraId="644B6EF6" w14:textId="5F757BDD" w:rsidR="001647E5" w:rsidRPr="00791388" w:rsidRDefault="00F14BA4" w:rsidP="001647E5">
      <w:pPr>
        <w:rPr>
          <w:rFonts w:ascii="Calibri" w:hAnsi="Calibri"/>
          <w:sz w:val="24"/>
          <w:szCs w:val="28"/>
        </w:rPr>
      </w:pPr>
      <w:r>
        <w:rPr>
          <w:rFonts w:ascii="Calibri" w:hAnsi="Calibri"/>
          <w:sz w:val="24"/>
          <w:szCs w:val="28"/>
        </w:rPr>
        <w:t>Recommended</w:t>
      </w:r>
      <w:r w:rsidR="00C708A5" w:rsidRPr="00791388">
        <w:rPr>
          <w:rFonts w:ascii="Calibri" w:hAnsi="Calibri"/>
          <w:sz w:val="24"/>
          <w:szCs w:val="28"/>
        </w:rPr>
        <w:t xml:space="preserve"> Book</w:t>
      </w:r>
      <w:r w:rsidR="00791388">
        <w:rPr>
          <w:rFonts w:ascii="Calibri" w:hAnsi="Calibri"/>
          <w:sz w:val="24"/>
          <w:szCs w:val="28"/>
        </w:rPr>
        <w:t>:</w:t>
      </w:r>
    </w:p>
    <w:p w14:paraId="3CECB2FA" w14:textId="6E1420E0" w:rsidR="001647E5" w:rsidRDefault="00F14BA4">
      <w:pPr>
        <w:tabs>
          <w:tab w:val="left" w:pos="1"/>
          <w:tab w:val="left" w:pos="720"/>
          <w:tab w:val="left" w:pos="1440"/>
          <w:tab w:val="left" w:pos="2160"/>
          <w:tab w:val="left" w:pos="2880"/>
          <w:tab w:val="left" w:pos="3600"/>
          <w:tab w:val="left" w:pos="4320"/>
          <w:tab w:val="left" w:pos="5040"/>
          <w:tab w:val="left" w:pos="5760"/>
        </w:tabs>
        <w:ind w:left="2160" w:hanging="2160"/>
        <w:rPr>
          <w:rFonts w:ascii="Calibri" w:hAnsi="Calibri"/>
          <w:sz w:val="24"/>
        </w:rPr>
      </w:pPr>
      <w:r>
        <w:rPr>
          <w:rFonts w:ascii="Calibri" w:hAnsi="Calibri"/>
          <w:sz w:val="24"/>
        </w:rPr>
        <w:t xml:space="preserve">Reed, V. (2018). An Introduction to Children with Language Disorders. </w:t>
      </w:r>
    </w:p>
    <w:p w14:paraId="6FCA6150" w14:textId="77777777" w:rsidR="001E314F" w:rsidRDefault="001E314F" w:rsidP="00CA7EAE">
      <w:pPr>
        <w:tabs>
          <w:tab w:val="left" w:pos="1"/>
          <w:tab w:val="left" w:pos="720"/>
          <w:tab w:val="left" w:pos="1440"/>
          <w:tab w:val="left" w:pos="2160"/>
          <w:tab w:val="left" w:pos="2880"/>
          <w:tab w:val="left" w:pos="3600"/>
          <w:tab w:val="left" w:pos="4320"/>
          <w:tab w:val="left" w:pos="5040"/>
          <w:tab w:val="left" w:pos="5760"/>
        </w:tabs>
        <w:rPr>
          <w:rFonts w:ascii="Calibri" w:hAnsi="Calibri"/>
          <w:sz w:val="24"/>
        </w:rPr>
      </w:pPr>
    </w:p>
    <w:p w14:paraId="7914240C" w14:textId="2F288247" w:rsidR="001E314F" w:rsidRDefault="001E314F" w:rsidP="00112EFD">
      <w:pPr>
        <w:tabs>
          <w:tab w:val="left" w:pos="1"/>
          <w:tab w:val="left" w:pos="720"/>
          <w:tab w:val="left" w:pos="1440"/>
          <w:tab w:val="left" w:pos="2160"/>
          <w:tab w:val="left" w:pos="2880"/>
          <w:tab w:val="left" w:pos="3600"/>
          <w:tab w:val="left" w:pos="4320"/>
          <w:tab w:val="left" w:pos="5040"/>
          <w:tab w:val="left" w:pos="5760"/>
        </w:tabs>
        <w:ind w:left="2160" w:hanging="2160"/>
        <w:rPr>
          <w:rFonts w:ascii="Calibri" w:hAnsi="Calibri"/>
          <w:sz w:val="24"/>
        </w:rPr>
      </w:pPr>
      <w:r>
        <w:rPr>
          <w:rFonts w:ascii="Calibri" w:hAnsi="Calibri"/>
          <w:sz w:val="24"/>
        </w:rPr>
        <w:t>For issues with technical difficulties for E-learning, please contact the UF Help Desk</w:t>
      </w:r>
      <w:r w:rsidR="00112EFD">
        <w:rPr>
          <w:rFonts w:ascii="Calibri" w:hAnsi="Calibri"/>
          <w:sz w:val="24"/>
        </w:rPr>
        <w:t xml:space="preserve"> </w:t>
      </w:r>
      <w:r>
        <w:rPr>
          <w:rFonts w:ascii="Calibri" w:hAnsi="Calibri"/>
          <w:sz w:val="24"/>
        </w:rPr>
        <w:t>at:</w:t>
      </w:r>
    </w:p>
    <w:p w14:paraId="42043372" w14:textId="12EB82E2" w:rsidR="001E314F" w:rsidRDefault="00D75728" w:rsidP="001E314F">
      <w:pPr>
        <w:pStyle w:val="ListParagraph"/>
        <w:numPr>
          <w:ilvl w:val="0"/>
          <w:numId w:val="27"/>
        </w:numPr>
        <w:tabs>
          <w:tab w:val="left" w:pos="1"/>
          <w:tab w:val="left" w:pos="720"/>
          <w:tab w:val="left" w:pos="1440"/>
          <w:tab w:val="left" w:pos="2160"/>
          <w:tab w:val="left" w:pos="2880"/>
          <w:tab w:val="left" w:pos="3600"/>
          <w:tab w:val="left" w:pos="4320"/>
          <w:tab w:val="left" w:pos="5040"/>
          <w:tab w:val="left" w:pos="5760"/>
        </w:tabs>
        <w:rPr>
          <w:rFonts w:ascii="Calibri" w:hAnsi="Calibri"/>
        </w:rPr>
      </w:pPr>
      <w:hyperlink r:id="rId31" w:history="1">
        <w:r w:rsidR="001E314F" w:rsidRPr="006D7E11">
          <w:rPr>
            <w:rStyle w:val="Hyperlink"/>
            <w:rFonts w:ascii="Calibri" w:hAnsi="Calibri"/>
          </w:rPr>
          <w:t>Learning-support@ufl.edu</w:t>
        </w:r>
      </w:hyperlink>
    </w:p>
    <w:p w14:paraId="38CD192B" w14:textId="13585C8B" w:rsidR="001E314F" w:rsidRDefault="001E314F" w:rsidP="001E314F">
      <w:pPr>
        <w:pStyle w:val="ListParagraph"/>
        <w:numPr>
          <w:ilvl w:val="0"/>
          <w:numId w:val="27"/>
        </w:numPr>
        <w:tabs>
          <w:tab w:val="left" w:pos="1"/>
          <w:tab w:val="left" w:pos="720"/>
          <w:tab w:val="left" w:pos="1440"/>
          <w:tab w:val="left" w:pos="2160"/>
          <w:tab w:val="left" w:pos="2880"/>
          <w:tab w:val="left" w:pos="3600"/>
          <w:tab w:val="left" w:pos="4320"/>
          <w:tab w:val="left" w:pos="5040"/>
          <w:tab w:val="left" w:pos="5760"/>
        </w:tabs>
        <w:rPr>
          <w:rFonts w:ascii="Calibri" w:hAnsi="Calibri"/>
        </w:rPr>
      </w:pPr>
      <w:r>
        <w:rPr>
          <w:rFonts w:ascii="Calibri" w:hAnsi="Calibri"/>
        </w:rPr>
        <w:t>352-392-HELP – select option 2</w:t>
      </w:r>
    </w:p>
    <w:p w14:paraId="47C95F43" w14:textId="3FE2F3BF" w:rsidR="001E314F" w:rsidRPr="001E314F" w:rsidRDefault="001E314F" w:rsidP="001E314F">
      <w:pPr>
        <w:pStyle w:val="ListParagraph"/>
        <w:numPr>
          <w:ilvl w:val="0"/>
          <w:numId w:val="27"/>
        </w:numPr>
        <w:tabs>
          <w:tab w:val="left" w:pos="1"/>
          <w:tab w:val="left" w:pos="720"/>
          <w:tab w:val="left" w:pos="1440"/>
          <w:tab w:val="left" w:pos="2160"/>
          <w:tab w:val="left" w:pos="2880"/>
          <w:tab w:val="left" w:pos="3600"/>
          <w:tab w:val="left" w:pos="4320"/>
          <w:tab w:val="left" w:pos="5040"/>
          <w:tab w:val="left" w:pos="5760"/>
        </w:tabs>
        <w:rPr>
          <w:rFonts w:ascii="Calibri" w:hAnsi="Calibri"/>
        </w:rPr>
      </w:pPr>
      <w:r>
        <w:rPr>
          <w:rFonts w:ascii="Calibri" w:hAnsi="Calibri"/>
        </w:rPr>
        <w:t>https://lss.at.ufl.edu/help.shtml</w:t>
      </w:r>
    </w:p>
    <w:p w14:paraId="5BCDC4BE" w14:textId="5948B3CC" w:rsidR="00E41DB5" w:rsidRDefault="00E41DB5" w:rsidP="00E41DB5">
      <w:pPr>
        <w:shd w:val="clear" w:color="auto" w:fill="FFFFFF"/>
        <w:ind w:left="720"/>
        <w:textAlignment w:val="baseline"/>
        <w:outlineLvl w:val="2"/>
        <w:rPr>
          <w:rFonts w:ascii="Calibri" w:hAnsi="Calibri"/>
          <w:sz w:val="24"/>
        </w:rPr>
      </w:pPr>
    </w:p>
    <w:p w14:paraId="3EE6B5E1" w14:textId="77777777" w:rsidR="00E41DB5" w:rsidRDefault="00E41DB5" w:rsidP="00B731C9">
      <w:pPr>
        <w:shd w:val="clear" w:color="auto" w:fill="FFFFFF"/>
        <w:textAlignment w:val="baseline"/>
        <w:outlineLvl w:val="2"/>
        <w:rPr>
          <w:rFonts w:ascii="Calibri" w:hAnsi="Calibri"/>
          <w:sz w:val="24"/>
        </w:rPr>
      </w:pPr>
    </w:p>
    <w:p w14:paraId="6D463017" w14:textId="77777777" w:rsidR="00A70819" w:rsidRDefault="00D75728" w:rsidP="00A70819">
      <w:pPr>
        <w:shd w:val="clear" w:color="auto" w:fill="FFFFFF"/>
        <w:textAlignment w:val="baseline"/>
        <w:outlineLvl w:val="2"/>
        <w:rPr>
          <w:rFonts w:ascii="Arial" w:hAnsi="Arial" w:cs="Arial"/>
          <w:bdr w:val="none" w:sz="0" w:space="0" w:color="auto" w:frame="1"/>
        </w:rPr>
      </w:pPr>
      <w:r>
        <w:rPr>
          <w:rFonts w:ascii="Arial" w:hAnsi="Arial" w:cs="Arial"/>
          <w:noProof/>
        </w:rPr>
        <w:pict w14:anchorId="5517D8FC">
          <v:rect id="_x0000_i1029" alt="" style="width:468pt;height:.05pt;mso-width-percent:0;mso-height-percent:0;mso-width-percent:0;mso-height-percent:0" o:hralign="center" o:hrstd="t" o:hrnoshade="t" o:hr="t" fillcolor="#444" stroked="f"/>
        </w:pict>
      </w:r>
    </w:p>
    <w:p w14:paraId="6A3AC7FF" w14:textId="2090C79A" w:rsidR="001E314F" w:rsidRPr="00A70819" w:rsidRDefault="00B731C9" w:rsidP="00A70819">
      <w:pPr>
        <w:shd w:val="clear" w:color="auto" w:fill="FFFFFF"/>
        <w:textAlignment w:val="baseline"/>
        <w:outlineLvl w:val="2"/>
        <w:rPr>
          <w:rFonts w:ascii="Arial" w:hAnsi="Arial" w:cs="Arial"/>
          <w:bdr w:val="none" w:sz="0" w:space="0" w:color="auto" w:frame="1"/>
        </w:rPr>
      </w:pPr>
      <w:r w:rsidRPr="00B731C9">
        <w:rPr>
          <w:rFonts w:ascii="Calibri" w:hAnsi="Calibri"/>
          <w:b/>
          <w:sz w:val="24"/>
        </w:rPr>
        <w:t>ACADEMIC REQUIREMENTS AND GRADING</w:t>
      </w:r>
    </w:p>
    <w:p w14:paraId="7812B246" w14:textId="77777777" w:rsidR="00B731C9" w:rsidRDefault="00B731C9">
      <w:pPr>
        <w:tabs>
          <w:tab w:val="left" w:pos="1"/>
          <w:tab w:val="left" w:pos="720"/>
          <w:tab w:val="left" w:pos="1440"/>
          <w:tab w:val="left" w:pos="2160"/>
          <w:tab w:val="left" w:pos="2880"/>
          <w:tab w:val="left" w:pos="3600"/>
          <w:tab w:val="left" w:pos="4320"/>
          <w:tab w:val="left" w:pos="5040"/>
          <w:tab w:val="left" w:pos="5760"/>
        </w:tabs>
        <w:ind w:left="2160" w:hanging="2160"/>
        <w:rPr>
          <w:rFonts w:ascii="Calibri" w:hAnsi="Calibri"/>
          <w:b/>
          <w:sz w:val="24"/>
        </w:rPr>
      </w:pPr>
    </w:p>
    <w:p w14:paraId="004E155B" w14:textId="4E95E327" w:rsidR="00B731C9" w:rsidRPr="00B731C9" w:rsidRDefault="00B731C9">
      <w:pPr>
        <w:tabs>
          <w:tab w:val="left" w:pos="1"/>
          <w:tab w:val="left" w:pos="720"/>
          <w:tab w:val="left" w:pos="1440"/>
          <w:tab w:val="left" w:pos="2160"/>
          <w:tab w:val="left" w:pos="2880"/>
          <w:tab w:val="left" w:pos="3600"/>
          <w:tab w:val="left" w:pos="4320"/>
          <w:tab w:val="left" w:pos="5040"/>
          <w:tab w:val="left" w:pos="5760"/>
        </w:tabs>
        <w:ind w:left="2160" w:hanging="2160"/>
        <w:rPr>
          <w:rFonts w:ascii="Calibri" w:hAnsi="Calibri"/>
          <w:b/>
          <w:sz w:val="24"/>
        </w:rPr>
      </w:pPr>
      <w:r>
        <w:rPr>
          <w:rFonts w:ascii="Calibri" w:hAnsi="Calibri"/>
          <w:b/>
          <w:sz w:val="24"/>
        </w:rPr>
        <w:t>Assignments</w:t>
      </w:r>
    </w:p>
    <w:p w14:paraId="56418611" w14:textId="298E695B" w:rsidR="00F0039B" w:rsidRPr="00836266" w:rsidRDefault="001E314F" w:rsidP="00836266">
      <w:pPr>
        <w:tabs>
          <w:tab w:val="left" w:pos="1"/>
          <w:tab w:val="left" w:pos="720"/>
          <w:tab w:val="left" w:pos="1440"/>
          <w:tab w:val="left" w:pos="2160"/>
          <w:tab w:val="left" w:pos="2880"/>
          <w:tab w:val="left" w:pos="3600"/>
          <w:tab w:val="left" w:pos="4320"/>
          <w:tab w:val="left" w:pos="5040"/>
          <w:tab w:val="left" w:pos="5760"/>
        </w:tabs>
        <w:ind w:left="2160" w:hanging="2160"/>
        <w:rPr>
          <w:rFonts w:ascii="Calibri" w:hAnsi="Calibri"/>
          <w:sz w:val="24"/>
        </w:rPr>
      </w:pPr>
      <w:r>
        <w:rPr>
          <w:rFonts w:ascii="Calibri" w:hAnsi="Calibri"/>
          <w:sz w:val="24"/>
        </w:rPr>
        <w:tab/>
      </w:r>
    </w:p>
    <w:p w14:paraId="4EBED161" w14:textId="5F9EF99A" w:rsidR="00C708A5" w:rsidRDefault="00F0039B" w:rsidP="00F0039B">
      <w:pPr>
        <w:pStyle w:val="ListParagraph"/>
        <w:numPr>
          <w:ilvl w:val="0"/>
          <w:numId w:val="16"/>
        </w:numPr>
        <w:rPr>
          <w:rFonts w:ascii="Calibri" w:hAnsi="Calibri"/>
          <w:szCs w:val="28"/>
        </w:rPr>
      </w:pPr>
      <w:r w:rsidRPr="00A4446A">
        <w:rPr>
          <w:rFonts w:ascii="Calibri" w:hAnsi="Calibri"/>
          <w:szCs w:val="28"/>
          <w:u w:val="single"/>
        </w:rPr>
        <w:t>Tests</w:t>
      </w:r>
      <w:r w:rsidRPr="00A4446A">
        <w:rPr>
          <w:rFonts w:ascii="Calibri" w:hAnsi="Calibri"/>
          <w:szCs w:val="28"/>
        </w:rPr>
        <w:t xml:space="preserve">:  </w:t>
      </w:r>
      <w:r w:rsidR="00137422">
        <w:rPr>
          <w:rFonts w:ascii="Calibri" w:hAnsi="Calibri"/>
          <w:szCs w:val="28"/>
        </w:rPr>
        <w:t>Three</w:t>
      </w:r>
      <w:r w:rsidR="002947A0">
        <w:rPr>
          <w:rFonts w:ascii="Calibri" w:hAnsi="Calibri"/>
          <w:szCs w:val="28"/>
        </w:rPr>
        <w:t xml:space="preserve"> tests</w:t>
      </w:r>
      <w:r w:rsidR="00D73F10">
        <w:rPr>
          <w:rFonts w:ascii="Calibri" w:hAnsi="Calibri"/>
          <w:szCs w:val="28"/>
        </w:rPr>
        <w:t xml:space="preserve"> </w:t>
      </w:r>
      <w:r w:rsidR="00AB625B">
        <w:rPr>
          <w:rFonts w:ascii="Calibri" w:hAnsi="Calibri"/>
          <w:szCs w:val="28"/>
        </w:rPr>
        <w:t xml:space="preserve">will be </w:t>
      </w:r>
      <w:r w:rsidRPr="00A4446A">
        <w:rPr>
          <w:rFonts w:ascii="Calibri" w:hAnsi="Calibri"/>
          <w:szCs w:val="28"/>
        </w:rPr>
        <w:t xml:space="preserve">given.  The format of the tests will be mixed:  multiple-choice, true/false, </w:t>
      </w:r>
      <w:r w:rsidR="006A5F66">
        <w:rPr>
          <w:rFonts w:ascii="Calibri" w:hAnsi="Calibri"/>
          <w:szCs w:val="28"/>
        </w:rPr>
        <w:t xml:space="preserve">and </w:t>
      </w:r>
      <w:r w:rsidRPr="00A4446A">
        <w:rPr>
          <w:rFonts w:ascii="Calibri" w:hAnsi="Calibri"/>
          <w:szCs w:val="28"/>
        </w:rPr>
        <w:t xml:space="preserve">short </w:t>
      </w:r>
      <w:r w:rsidR="00B934A8">
        <w:rPr>
          <w:rFonts w:ascii="Calibri" w:hAnsi="Calibri"/>
          <w:szCs w:val="28"/>
        </w:rPr>
        <w:t>essay</w:t>
      </w:r>
      <w:r w:rsidRPr="00A4446A">
        <w:rPr>
          <w:rFonts w:ascii="Calibri" w:hAnsi="Calibri"/>
          <w:szCs w:val="28"/>
        </w:rPr>
        <w:t xml:space="preserve"> and will cover assigned readings</w:t>
      </w:r>
      <w:r w:rsidR="002947A0">
        <w:rPr>
          <w:rFonts w:ascii="Calibri" w:hAnsi="Calibri"/>
          <w:szCs w:val="28"/>
        </w:rPr>
        <w:t xml:space="preserve"> and </w:t>
      </w:r>
      <w:r w:rsidRPr="00A4446A">
        <w:rPr>
          <w:rFonts w:ascii="Calibri" w:hAnsi="Calibri"/>
          <w:szCs w:val="28"/>
        </w:rPr>
        <w:t>lecture material</w:t>
      </w:r>
      <w:r w:rsidR="00E727F0">
        <w:rPr>
          <w:rFonts w:ascii="Calibri" w:hAnsi="Calibri"/>
          <w:szCs w:val="28"/>
        </w:rPr>
        <w:t xml:space="preserve"> (PowerP</w:t>
      </w:r>
      <w:r w:rsidR="00C604DD">
        <w:rPr>
          <w:rFonts w:ascii="Calibri" w:hAnsi="Calibri"/>
          <w:szCs w:val="28"/>
        </w:rPr>
        <w:t>oints and</w:t>
      </w:r>
      <w:r w:rsidR="002947A0">
        <w:rPr>
          <w:rFonts w:ascii="Calibri" w:hAnsi="Calibri"/>
          <w:szCs w:val="28"/>
        </w:rPr>
        <w:t xml:space="preserve"> lectures)</w:t>
      </w:r>
      <w:r w:rsidRPr="00A4446A">
        <w:rPr>
          <w:rFonts w:ascii="Calibri" w:hAnsi="Calibri"/>
          <w:szCs w:val="28"/>
        </w:rPr>
        <w:t xml:space="preserve">.  </w:t>
      </w:r>
      <w:r w:rsidR="00A57784">
        <w:rPr>
          <w:rFonts w:ascii="Calibri" w:hAnsi="Calibri"/>
          <w:szCs w:val="28"/>
        </w:rPr>
        <w:t>Dates for exams are listed in course schedule.</w:t>
      </w:r>
      <w:r w:rsidR="00B934A8">
        <w:rPr>
          <w:rFonts w:ascii="Calibri" w:hAnsi="Calibri"/>
          <w:szCs w:val="28"/>
        </w:rPr>
        <w:t xml:space="preserve">  </w:t>
      </w:r>
    </w:p>
    <w:p w14:paraId="6CB31E22" w14:textId="3DABC024" w:rsidR="005C3C25" w:rsidRDefault="005C3C25" w:rsidP="00F0039B">
      <w:pPr>
        <w:pStyle w:val="ListParagraph"/>
        <w:numPr>
          <w:ilvl w:val="0"/>
          <w:numId w:val="16"/>
        </w:numPr>
        <w:rPr>
          <w:rFonts w:ascii="Calibri" w:hAnsi="Calibri"/>
          <w:szCs w:val="28"/>
        </w:rPr>
      </w:pPr>
      <w:r>
        <w:rPr>
          <w:rFonts w:ascii="Calibri" w:hAnsi="Calibri"/>
          <w:szCs w:val="28"/>
          <w:u w:val="single"/>
        </w:rPr>
        <w:t>Class Assignments</w:t>
      </w:r>
      <w:r>
        <w:rPr>
          <w:rFonts w:ascii="Calibri" w:hAnsi="Calibri"/>
          <w:szCs w:val="28"/>
        </w:rPr>
        <w:t xml:space="preserve">:  </w:t>
      </w:r>
      <w:r w:rsidR="0021522C">
        <w:rPr>
          <w:rFonts w:ascii="Calibri" w:hAnsi="Calibri"/>
          <w:szCs w:val="28"/>
        </w:rPr>
        <w:t>5</w:t>
      </w:r>
      <w:r>
        <w:rPr>
          <w:rFonts w:ascii="Calibri" w:hAnsi="Calibri"/>
          <w:szCs w:val="28"/>
        </w:rPr>
        <w:t xml:space="preserve"> class/homework assignments will be given throughout the semester that are worth </w:t>
      </w:r>
      <w:r w:rsidR="00293223">
        <w:rPr>
          <w:rFonts w:ascii="Calibri" w:hAnsi="Calibri"/>
          <w:szCs w:val="28"/>
        </w:rPr>
        <w:t>1</w:t>
      </w:r>
      <w:r w:rsidR="0021522C">
        <w:rPr>
          <w:rFonts w:ascii="Calibri" w:hAnsi="Calibri"/>
          <w:szCs w:val="28"/>
        </w:rPr>
        <w:t>0</w:t>
      </w:r>
      <w:r>
        <w:rPr>
          <w:rFonts w:ascii="Calibri" w:hAnsi="Calibri"/>
          <w:szCs w:val="28"/>
        </w:rPr>
        <w:t xml:space="preserve"> points each.  Assignments will either be completed in class or assigned in class for homework.  Assignments will be related to lec</w:t>
      </w:r>
      <w:r w:rsidR="00E62820">
        <w:rPr>
          <w:rFonts w:ascii="Calibri" w:hAnsi="Calibri"/>
          <w:szCs w:val="28"/>
        </w:rPr>
        <w:t>ture</w:t>
      </w:r>
      <w:r w:rsidR="001F7CDC">
        <w:rPr>
          <w:rFonts w:ascii="Calibri" w:hAnsi="Calibri"/>
          <w:szCs w:val="28"/>
        </w:rPr>
        <w:t>, reading or video</w:t>
      </w:r>
      <w:r w:rsidR="00E62820">
        <w:rPr>
          <w:rFonts w:ascii="Calibri" w:hAnsi="Calibri"/>
          <w:szCs w:val="28"/>
        </w:rPr>
        <w:t xml:space="preserve"> material.  Assignments can</w:t>
      </w:r>
      <w:r>
        <w:rPr>
          <w:rFonts w:ascii="Calibri" w:hAnsi="Calibri"/>
          <w:szCs w:val="28"/>
        </w:rPr>
        <w:t xml:space="preserve">not be made up if you </w:t>
      </w:r>
      <w:r w:rsidR="001F7CDC">
        <w:rPr>
          <w:rFonts w:ascii="Calibri" w:hAnsi="Calibri"/>
          <w:szCs w:val="28"/>
        </w:rPr>
        <w:t>have an unexcused absence</w:t>
      </w:r>
      <w:r>
        <w:rPr>
          <w:rFonts w:ascii="Calibri" w:hAnsi="Calibri"/>
          <w:szCs w:val="28"/>
        </w:rPr>
        <w:t>.</w:t>
      </w:r>
    </w:p>
    <w:p w14:paraId="6B6554E5" w14:textId="77777777" w:rsidR="00B934A8" w:rsidRPr="00B934A8" w:rsidRDefault="004379AA" w:rsidP="00887F5E">
      <w:pPr>
        <w:pStyle w:val="ListParagraph"/>
        <w:numPr>
          <w:ilvl w:val="0"/>
          <w:numId w:val="16"/>
        </w:numPr>
        <w:rPr>
          <w:rFonts w:ascii="Calibri" w:hAnsi="Calibri"/>
        </w:rPr>
      </w:pPr>
      <w:r w:rsidRPr="00B934A8">
        <w:rPr>
          <w:rFonts w:ascii="Calibri" w:hAnsi="Calibri"/>
          <w:szCs w:val="28"/>
          <w:u w:val="single"/>
        </w:rPr>
        <w:t>Language Sample Analysis:</w:t>
      </w:r>
      <w:r w:rsidRPr="00B934A8">
        <w:rPr>
          <w:rFonts w:ascii="Calibri" w:hAnsi="Calibri"/>
          <w:szCs w:val="28"/>
        </w:rPr>
        <w:t xml:space="preserve">  </w:t>
      </w:r>
      <w:r w:rsidR="00B934A8">
        <w:rPr>
          <w:rFonts w:ascii="Calibri" w:hAnsi="Calibri"/>
          <w:szCs w:val="28"/>
        </w:rPr>
        <w:t xml:space="preserve">A 50-utterance language sample will be provided to you of a 3-year-old child.  You are to complete analyses for: mean length of utterance and Brown’s Stages of Language Development; order of acquisition of Brown’s 14 grammatical morphemes; number of different words; and speech intelligibility.  Results should be presented in a paragraph form with interpretation of the results (you will be given a template to follow).  Is the child’s MLU consistent with his age?  What stage is the child’s MLU? Is the child using the morphemes that are expected for his/her age? Is the child’s semantic diversity (NDW) appropriate for his/her age? Is the child’s speech intelligibility appropriate for his/her age? Give examples to support your interpretation. </w:t>
      </w:r>
    </w:p>
    <w:p w14:paraId="7AD8610B" w14:textId="0C1AEB58" w:rsidR="00293223" w:rsidRDefault="00293223" w:rsidP="00887F5E">
      <w:pPr>
        <w:pStyle w:val="ListParagraph"/>
        <w:numPr>
          <w:ilvl w:val="0"/>
          <w:numId w:val="16"/>
        </w:numPr>
        <w:rPr>
          <w:rFonts w:ascii="Calibri" w:hAnsi="Calibri"/>
        </w:rPr>
      </w:pPr>
      <w:r w:rsidRPr="00B934A8">
        <w:rPr>
          <w:rFonts w:ascii="Calibri" w:hAnsi="Calibri"/>
          <w:szCs w:val="28"/>
          <w:u w:val="single"/>
        </w:rPr>
        <w:t>Evidence-based Practice Presentation:</w:t>
      </w:r>
      <w:r w:rsidRPr="00B934A8">
        <w:rPr>
          <w:rFonts w:ascii="Calibri" w:hAnsi="Calibri"/>
          <w:szCs w:val="28"/>
        </w:rPr>
        <w:t xml:space="preserve"> </w:t>
      </w:r>
      <w:r w:rsidR="0081194B" w:rsidRPr="00B934A8">
        <w:rPr>
          <w:rFonts w:ascii="Calibri" w:hAnsi="Calibri"/>
          <w:szCs w:val="28"/>
        </w:rPr>
        <w:t xml:space="preserve">In </w:t>
      </w:r>
      <w:r w:rsidR="00F101E7">
        <w:rPr>
          <w:rFonts w:ascii="Calibri" w:hAnsi="Calibri"/>
          <w:szCs w:val="28"/>
        </w:rPr>
        <w:t>small groups</w:t>
      </w:r>
      <w:r w:rsidR="0081194B" w:rsidRPr="00B934A8">
        <w:rPr>
          <w:rFonts w:ascii="Calibri" w:hAnsi="Calibri"/>
          <w:szCs w:val="28"/>
        </w:rPr>
        <w:t xml:space="preserve">, you will </w:t>
      </w:r>
      <w:r w:rsidR="0081194B" w:rsidRPr="00B934A8">
        <w:rPr>
          <w:rFonts w:ascii="Calibri" w:hAnsi="Calibri"/>
        </w:rPr>
        <w:t>s</w:t>
      </w:r>
      <w:r w:rsidRPr="00B934A8">
        <w:rPr>
          <w:rFonts w:ascii="Calibri" w:hAnsi="Calibri"/>
        </w:rPr>
        <w:t xml:space="preserve">elect an article from a peer-reviewed journal that reviews findings from a study comparing different intervention approaches for a particular language disorder.  Prepare a </w:t>
      </w:r>
      <w:r w:rsidR="00137422">
        <w:rPr>
          <w:rFonts w:ascii="Calibri" w:hAnsi="Calibri"/>
        </w:rPr>
        <w:t>powerpoint</w:t>
      </w:r>
      <w:r w:rsidRPr="00B934A8">
        <w:rPr>
          <w:rFonts w:ascii="Calibri" w:hAnsi="Calibri"/>
        </w:rPr>
        <w:t xml:space="preserve"> of your article</w:t>
      </w:r>
      <w:r w:rsidR="0081194B" w:rsidRPr="00B934A8">
        <w:rPr>
          <w:rFonts w:ascii="Calibri" w:hAnsi="Calibri"/>
        </w:rPr>
        <w:t xml:space="preserve"> to present to the class</w:t>
      </w:r>
      <w:r w:rsidRPr="00B934A8">
        <w:rPr>
          <w:rFonts w:ascii="Calibri" w:hAnsi="Calibri"/>
        </w:rPr>
        <w:t xml:space="preserve">.  Evaluate the study using evidence-based practice guidelines.  Include information on how you would use this information in developing an intervention plan.  </w:t>
      </w:r>
      <w:r w:rsidR="0081194B" w:rsidRPr="00B934A8">
        <w:rPr>
          <w:rFonts w:ascii="Calibri" w:hAnsi="Calibri"/>
        </w:rPr>
        <w:t xml:space="preserve">A sign-up sheet will be provided during the first weeks of class so that you can select a date for your presentation.  More information about this assignment will be discussed in class.   </w:t>
      </w:r>
    </w:p>
    <w:p w14:paraId="586AE818" w14:textId="0DAA07A9" w:rsidR="00B934A8" w:rsidRDefault="00B934A8" w:rsidP="00B934A8">
      <w:pPr>
        <w:pStyle w:val="ListParagraph"/>
        <w:numPr>
          <w:ilvl w:val="0"/>
          <w:numId w:val="16"/>
        </w:numPr>
        <w:rPr>
          <w:rFonts w:ascii="Calibri" w:hAnsi="Calibri"/>
          <w:szCs w:val="28"/>
        </w:rPr>
      </w:pPr>
      <w:r>
        <w:rPr>
          <w:rFonts w:ascii="Calibri" w:hAnsi="Calibri"/>
          <w:szCs w:val="28"/>
          <w:u w:val="single"/>
        </w:rPr>
        <w:t>Bilingual Paper</w:t>
      </w:r>
      <w:r>
        <w:rPr>
          <w:rFonts w:ascii="Calibri" w:hAnsi="Calibri"/>
          <w:szCs w:val="28"/>
        </w:rPr>
        <w:t xml:space="preserve">: Find an adult who considers herself or himself to be bilingual.  Interview the person regarding the age at which each language was learned, how each language was learned (i.e., from parents, television, school), strengths and weaknesses in each language, feelings toward each language, how and with whom each language is currently used, and whether the bilingual individual would like to bring up his or her (future) children bilingually.  Write a two-page paper on your findings.  </w:t>
      </w:r>
    </w:p>
    <w:p w14:paraId="5564AD69" w14:textId="38E88B17" w:rsidR="00B934A8" w:rsidRDefault="00B934A8" w:rsidP="00B934A8">
      <w:pPr>
        <w:pStyle w:val="ListParagraph"/>
        <w:numPr>
          <w:ilvl w:val="0"/>
          <w:numId w:val="16"/>
        </w:numPr>
        <w:rPr>
          <w:rFonts w:ascii="Calibri" w:hAnsi="Calibri"/>
          <w:szCs w:val="28"/>
        </w:rPr>
      </w:pPr>
      <w:r>
        <w:rPr>
          <w:rFonts w:ascii="Calibri" w:hAnsi="Calibri"/>
          <w:szCs w:val="28"/>
          <w:u w:val="single"/>
        </w:rPr>
        <w:t>Intervention Assignment</w:t>
      </w:r>
      <w:r w:rsidRPr="00BE0A3C">
        <w:rPr>
          <w:rFonts w:ascii="Calibri" w:hAnsi="Calibri"/>
          <w:szCs w:val="28"/>
        </w:rPr>
        <w:t>:</w:t>
      </w:r>
      <w:r>
        <w:rPr>
          <w:rFonts w:ascii="Calibri" w:hAnsi="Calibri"/>
          <w:szCs w:val="28"/>
        </w:rPr>
        <w:t xml:space="preserve"> Describe two intervention activities that you could do with a 3-year-old child who is only using one-word utterances.  One activity should utilize self-talk or parallel talk and the other activity should be used to modify or encourage the desired target (extensions, expansions, recasts).  Describe your activity including the target, materials, dialogue between you and child.  Refer to your book pages 452-462 for examples. </w:t>
      </w:r>
      <w:r w:rsidR="00F101E7">
        <w:rPr>
          <w:rFonts w:ascii="Calibri" w:hAnsi="Calibri"/>
          <w:szCs w:val="28"/>
        </w:rPr>
        <w:t xml:space="preserve"> Activities will be shared with class.</w:t>
      </w:r>
    </w:p>
    <w:p w14:paraId="67692E11" w14:textId="0836190E" w:rsidR="00137422" w:rsidRPr="00911891" w:rsidRDefault="00F101E7" w:rsidP="00F14BA4">
      <w:pPr>
        <w:pStyle w:val="ListParagraph"/>
        <w:numPr>
          <w:ilvl w:val="0"/>
          <w:numId w:val="16"/>
        </w:numPr>
        <w:rPr>
          <w:rFonts w:ascii="Calibri" w:hAnsi="Calibri"/>
        </w:rPr>
      </w:pPr>
      <w:r>
        <w:rPr>
          <w:rFonts w:ascii="Calibri" w:hAnsi="Calibri"/>
          <w:szCs w:val="28"/>
          <w:u w:val="single"/>
        </w:rPr>
        <w:t>Class participation:</w:t>
      </w:r>
      <w:r>
        <w:rPr>
          <w:rFonts w:ascii="Calibri" w:hAnsi="Calibri"/>
        </w:rPr>
        <w:t xml:space="preserve">  You are expected to come to class prepared to participate in class discussions in a professional manner. Active participation enhances learning for all students.  You are encouraged to ask questions and have thoughtful and meaningful interactions with me and your classmates.  </w:t>
      </w:r>
      <w:r w:rsidR="00887F5E">
        <w:rPr>
          <w:rFonts w:ascii="Calibri" w:hAnsi="Calibri"/>
        </w:rPr>
        <w:t xml:space="preserve">See Rubric </w:t>
      </w:r>
      <w:r w:rsidR="00081620">
        <w:rPr>
          <w:rFonts w:ascii="Calibri" w:hAnsi="Calibri"/>
        </w:rPr>
        <w:t>at end of syllabus.</w:t>
      </w:r>
    </w:p>
    <w:p w14:paraId="5B577805" w14:textId="49193EC8" w:rsidR="00400B2B" w:rsidRPr="00F14BA4" w:rsidRDefault="00400B2B" w:rsidP="00F14BA4">
      <w:pPr>
        <w:rPr>
          <w:rFonts w:ascii="Calibri" w:hAnsi="Calibri"/>
          <w:sz w:val="24"/>
          <w:szCs w:val="24"/>
        </w:rPr>
      </w:pPr>
      <w:r w:rsidRPr="00F14BA4">
        <w:rPr>
          <w:rFonts w:ascii="Calibri" w:hAnsi="Calibri"/>
          <w:b/>
          <w:sz w:val="24"/>
          <w:szCs w:val="24"/>
        </w:rPr>
        <w:t>Grading</w:t>
      </w:r>
    </w:p>
    <w:p w14:paraId="6738379E" w14:textId="77777777" w:rsidR="00B731C9" w:rsidRDefault="00B731C9" w:rsidP="00B731C9">
      <w:pPr>
        <w:rPr>
          <w:rFonts w:ascii="Calibri" w:hAnsi="Calibri"/>
          <w:szCs w:val="28"/>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775"/>
        <w:gridCol w:w="1481"/>
        <w:gridCol w:w="2569"/>
        <w:gridCol w:w="2569"/>
      </w:tblGrid>
      <w:tr w:rsidR="00B731C9" w14:paraId="231C11FF" w14:textId="77777777" w:rsidTr="009D17FF">
        <w:tc>
          <w:tcPr>
            <w:tcW w:w="2775" w:type="dxa"/>
            <w:shd w:val="clear" w:color="auto" w:fill="auto"/>
            <w:tcMar>
              <w:top w:w="60" w:type="dxa"/>
              <w:left w:w="75" w:type="dxa"/>
              <w:bottom w:w="60" w:type="dxa"/>
              <w:right w:w="150" w:type="dxa"/>
            </w:tcMar>
            <w:vAlign w:val="bottom"/>
            <w:hideMark/>
          </w:tcPr>
          <w:p w14:paraId="05A2A256" w14:textId="145B2160" w:rsidR="00B731C9" w:rsidRPr="004B001E" w:rsidRDefault="00B731C9" w:rsidP="00AD2928">
            <w:pPr>
              <w:contextualSpacing/>
              <w:jc w:val="center"/>
              <w:textAlignment w:val="baseline"/>
              <w:outlineLvl w:val="3"/>
              <w:rPr>
                <w:rFonts w:ascii="Arial" w:hAnsi="Arial" w:cs="Arial"/>
              </w:rPr>
            </w:pPr>
            <w:r w:rsidRPr="004B001E">
              <w:rPr>
                <w:rFonts w:ascii="Arial" w:hAnsi="Arial" w:cs="Arial"/>
                <w:bdr w:val="none" w:sz="0" w:space="0" w:color="auto" w:frame="1"/>
              </w:rPr>
              <w:t>Requirement</w:t>
            </w:r>
            <w:r>
              <w:rPr>
                <w:rFonts w:ascii="Arial" w:hAnsi="Arial" w:cs="Arial"/>
                <w:bdr w:val="none" w:sz="0" w:space="0" w:color="auto" w:frame="1"/>
              </w:rPr>
              <w:t xml:space="preserve"> </w:t>
            </w:r>
          </w:p>
        </w:tc>
        <w:tc>
          <w:tcPr>
            <w:tcW w:w="1481" w:type="dxa"/>
            <w:shd w:val="clear" w:color="auto" w:fill="auto"/>
            <w:tcMar>
              <w:top w:w="60" w:type="dxa"/>
              <w:left w:w="75" w:type="dxa"/>
              <w:bottom w:w="60" w:type="dxa"/>
              <w:right w:w="150" w:type="dxa"/>
            </w:tcMar>
            <w:vAlign w:val="bottom"/>
            <w:hideMark/>
          </w:tcPr>
          <w:p w14:paraId="4B3A65EE" w14:textId="77777777" w:rsidR="00B731C9" w:rsidRPr="004B001E" w:rsidRDefault="00B731C9" w:rsidP="009D17FF">
            <w:pPr>
              <w:contextualSpacing/>
              <w:jc w:val="center"/>
              <w:textAlignment w:val="baseline"/>
              <w:outlineLvl w:val="3"/>
              <w:rPr>
                <w:rFonts w:ascii="Arial" w:hAnsi="Arial" w:cs="Arial"/>
              </w:rPr>
            </w:pPr>
            <w:r w:rsidRPr="004B001E">
              <w:rPr>
                <w:rFonts w:ascii="Arial" w:hAnsi="Arial" w:cs="Arial"/>
                <w:bdr w:val="none" w:sz="0" w:space="0" w:color="auto" w:frame="1"/>
              </w:rPr>
              <w:t>Due date</w:t>
            </w:r>
          </w:p>
        </w:tc>
        <w:tc>
          <w:tcPr>
            <w:tcW w:w="2569" w:type="dxa"/>
            <w:shd w:val="clear" w:color="auto" w:fill="auto"/>
            <w:tcMar>
              <w:top w:w="60" w:type="dxa"/>
              <w:left w:w="75" w:type="dxa"/>
              <w:bottom w:w="60" w:type="dxa"/>
              <w:right w:w="150" w:type="dxa"/>
            </w:tcMar>
            <w:vAlign w:val="bottom"/>
            <w:hideMark/>
          </w:tcPr>
          <w:p w14:paraId="1A652724" w14:textId="071C10A8" w:rsidR="00B731C9" w:rsidRPr="004B001E" w:rsidRDefault="00B731C9" w:rsidP="00AD2928">
            <w:pPr>
              <w:contextualSpacing/>
              <w:jc w:val="center"/>
              <w:textAlignment w:val="baseline"/>
              <w:outlineLvl w:val="3"/>
              <w:rPr>
                <w:rFonts w:ascii="Arial" w:hAnsi="Arial" w:cs="Arial"/>
              </w:rPr>
            </w:pPr>
            <w:r>
              <w:rPr>
                <w:rFonts w:ascii="Arial" w:hAnsi="Arial" w:cs="Arial"/>
                <w:bdr w:val="none" w:sz="0" w:space="0" w:color="auto" w:frame="1"/>
              </w:rPr>
              <w:t xml:space="preserve">Points or </w:t>
            </w:r>
            <w:r w:rsidRPr="003B1076">
              <w:rPr>
                <w:rFonts w:ascii="Arial" w:hAnsi="Arial" w:cs="Arial"/>
                <w:bdr w:val="none" w:sz="0" w:space="0" w:color="auto" w:frame="1"/>
              </w:rPr>
              <w:t>% of final grad</w:t>
            </w:r>
            <w:r>
              <w:rPr>
                <w:rFonts w:ascii="Arial" w:hAnsi="Arial" w:cs="Arial"/>
                <w:bdr w:val="none" w:sz="0" w:space="0" w:color="auto" w:frame="1"/>
              </w:rPr>
              <w:t>e</w:t>
            </w:r>
            <w:r w:rsidRPr="003B1076">
              <w:rPr>
                <w:rFonts w:ascii="Arial" w:hAnsi="Arial" w:cs="Arial"/>
                <w:bdr w:val="none" w:sz="0" w:space="0" w:color="auto" w:frame="1"/>
              </w:rPr>
              <w:t xml:space="preserve"> </w:t>
            </w:r>
          </w:p>
        </w:tc>
        <w:tc>
          <w:tcPr>
            <w:tcW w:w="2569" w:type="dxa"/>
            <w:vAlign w:val="bottom"/>
          </w:tcPr>
          <w:p w14:paraId="359B5517" w14:textId="1501882E" w:rsidR="00B731C9" w:rsidRDefault="00B731C9" w:rsidP="00400B2B">
            <w:pPr>
              <w:contextualSpacing/>
              <w:jc w:val="center"/>
              <w:textAlignment w:val="baseline"/>
              <w:outlineLvl w:val="3"/>
              <w:rPr>
                <w:rFonts w:ascii="Arial" w:hAnsi="Arial" w:cs="Arial"/>
                <w:bdr w:val="none" w:sz="0" w:space="0" w:color="auto" w:frame="1"/>
              </w:rPr>
            </w:pPr>
            <w:r>
              <w:rPr>
                <w:rFonts w:ascii="Arial" w:hAnsi="Arial" w:cs="Arial"/>
                <w:bdr w:val="none" w:sz="0" w:space="0" w:color="auto" w:frame="1"/>
              </w:rPr>
              <w:t xml:space="preserve">Clinical Standard(s) Being Assessed </w:t>
            </w:r>
          </w:p>
        </w:tc>
      </w:tr>
      <w:tr w:rsidR="00B731C9" w14:paraId="509DA541" w14:textId="77777777" w:rsidTr="002947A0">
        <w:tc>
          <w:tcPr>
            <w:tcW w:w="2775" w:type="dxa"/>
            <w:shd w:val="clear" w:color="auto" w:fill="FFFFFF" w:themeFill="background1"/>
            <w:tcMar>
              <w:top w:w="60" w:type="dxa"/>
              <w:left w:w="75" w:type="dxa"/>
              <w:bottom w:w="60" w:type="dxa"/>
              <w:right w:w="150" w:type="dxa"/>
            </w:tcMar>
            <w:hideMark/>
          </w:tcPr>
          <w:p w14:paraId="06EB37C9" w14:textId="42F942B8" w:rsidR="00B731C9" w:rsidRPr="004B001E" w:rsidRDefault="002947A0" w:rsidP="009D17FF">
            <w:pPr>
              <w:contextualSpacing/>
              <w:rPr>
                <w:rFonts w:ascii="Arial" w:hAnsi="Arial" w:cs="Arial"/>
              </w:rPr>
            </w:pPr>
            <w:r>
              <w:rPr>
                <w:rFonts w:ascii="Arial" w:hAnsi="Arial" w:cs="Arial"/>
              </w:rPr>
              <w:t>Test</w:t>
            </w:r>
            <w:r w:rsidR="00B731C9">
              <w:rPr>
                <w:rFonts w:ascii="Arial" w:hAnsi="Arial" w:cs="Arial"/>
              </w:rPr>
              <w:t xml:space="preserve"> 1</w:t>
            </w:r>
          </w:p>
        </w:tc>
        <w:tc>
          <w:tcPr>
            <w:tcW w:w="1481" w:type="dxa"/>
            <w:shd w:val="clear" w:color="auto" w:fill="FFFFFF" w:themeFill="background1"/>
            <w:tcMar>
              <w:top w:w="60" w:type="dxa"/>
              <w:left w:w="75" w:type="dxa"/>
              <w:bottom w:w="60" w:type="dxa"/>
              <w:right w:w="150" w:type="dxa"/>
            </w:tcMar>
            <w:hideMark/>
          </w:tcPr>
          <w:p w14:paraId="08C7CCD3" w14:textId="1844BA11" w:rsidR="00B731C9" w:rsidRPr="004B001E" w:rsidRDefault="00137422" w:rsidP="005C3C25">
            <w:pPr>
              <w:contextualSpacing/>
              <w:rPr>
                <w:rFonts w:ascii="Arial" w:hAnsi="Arial" w:cs="Arial"/>
              </w:rPr>
            </w:pPr>
            <w:r>
              <w:rPr>
                <w:rFonts w:ascii="Arial" w:hAnsi="Arial" w:cs="Arial"/>
              </w:rPr>
              <w:t>1</w:t>
            </w:r>
            <w:r w:rsidR="00917CCE">
              <w:rPr>
                <w:rFonts w:ascii="Arial" w:hAnsi="Arial" w:cs="Arial"/>
              </w:rPr>
              <w:t>/</w:t>
            </w:r>
            <w:r>
              <w:rPr>
                <w:rFonts w:ascii="Arial" w:hAnsi="Arial" w:cs="Arial"/>
              </w:rPr>
              <w:t>30</w:t>
            </w:r>
            <w:r w:rsidR="00917CCE">
              <w:rPr>
                <w:rFonts w:ascii="Arial" w:hAnsi="Arial" w:cs="Arial"/>
              </w:rPr>
              <w:t>/20</w:t>
            </w:r>
            <w:r>
              <w:rPr>
                <w:rFonts w:ascii="Arial" w:hAnsi="Arial" w:cs="Arial"/>
              </w:rPr>
              <w:t>20</w:t>
            </w:r>
          </w:p>
        </w:tc>
        <w:tc>
          <w:tcPr>
            <w:tcW w:w="2569" w:type="dxa"/>
            <w:shd w:val="clear" w:color="auto" w:fill="FFFFFF" w:themeFill="background1"/>
            <w:tcMar>
              <w:top w:w="60" w:type="dxa"/>
              <w:left w:w="75" w:type="dxa"/>
              <w:bottom w:w="60" w:type="dxa"/>
              <w:right w:w="150" w:type="dxa"/>
            </w:tcMar>
            <w:hideMark/>
          </w:tcPr>
          <w:p w14:paraId="740973F8" w14:textId="3F73472F" w:rsidR="00B731C9" w:rsidRPr="004B001E" w:rsidRDefault="002947A0" w:rsidP="009D17FF">
            <w:pPr>
              <w:contextualSpacing/>
              <w:rPr>
                <w:rFonts w:ascii="Arial" w:hAnsi="Arial" w:cs="Arial"/>
              </w:rPr>
            </w:pPr>
            <w:r>
              <w:rPr>
                <w:rFonts w:ascii="Arial" w:hAnsi="Arial" w:cs="Arial"/>
              </w:rPr>
              <w:t>100 points</w:t>
            </w:r>
          </w:p>
        </w:tc>
        <w:tc>
          <w:tcPr>
            <w:tcW w:w="2569" w:type="dxa"/>
            <w:shd w:val="clear" w:color="auto" w:fill="FFFFFF" w:themeFill="background1"/>
          </w:tcPr>
          <w:p w14:paraId="29B2EF93" w14:textId="709EF3A7" w:rsidR="00B731C9" w:rsidRDefault="00592420" w:rsidP="009D17FF">
            <w:pPr>
              <w:contextualSpacing/>
              <w:rPr>
                <w:rFonts w:ascii="Arial" w:hAnsi="Arial" w:cs="Arial"/>
              </w:rPr>
            </w:pPr>
            <w:r>
              <w:rPr>
                <w:rFonts w:ascii="Arial" w:hAnsi="Arial" w:cs="Arial"/>
              </w:rPr>
              <w:t>IV. B</w:t>
            </w:r>
            <w:r w:rsidR="002947A0">
              <w:rPr>
                <w:rFonts w:ascii="Arial" w:hAnsi="Arial" w:cs="Arial"/>
              </w:rPr>
              <w:t>, IV, C, IV, D</w:t>
            </w:r>
          </w:p>
        </w:tc>
      </w:tr>
      <w:tr w:rsidR="00B731C9" w14:paraId="7FF9151D" w14:textId="77777777" w:rsidTr="009D17FF">
        <w:tc>
          <w:tcPr>
            <w:tcW w:w="2775" w:type="dxa"/>
            <w:shd w:val="clear" w:color="auto" w:fill="auto"/>
            <w:tcMar>
              <w:top w:w="60" w:type="dxa"/>
              <w:left w:w="75" w:type="dxa"/>
              <w:bottom w:w="60" w:type="dxa"/>
              <w:right w:w="150" w:type="dxa"/>
            </w:tcMar>
            <w:hideMark/>
          </w:tcPr>
          <w:p w14:paraId="4AD99A0F" w14:textId="53023119" w:rsidR="00B731C9" w:rsidRPr="004B001E" w:rsidRDefault="002947A0" w:rsidP="009D17FF">
            <w:pPr>
              <w:contextualSpacing/>
              <w:rPr>
                <w:rFonts w:ascii="Arial" w:hAnsi="Arial" w:cs="Arial"/>
              </w:rPr>
            </w:pPr>
            <w:r>
              <w:rPr>
                <w:rFonts w:ascii="Arial" w:hAnsi="Arial" w:cs="Arial"/>
              </w:rPr>
              <w:t>Test</w:t>
            </w:r>
            <w:r w:rsidR="00B731C9">
              <w:rPr>
                <w:rFonts w:ascii="Arial" w:hAnsi="Arial" w:cs="Arial"/>
              </w:rPr>
              <w:t xml:space="preserve"> 2</w:t>
            </w:r>
          </w:p>
        </w:tc>
        <w:tc>
          <w:tcPr>
            <w:tcW w:w="1481" w:type="dxa"/>
            <w:shd w:val="clear" w:color="auto" w:fill="auto"/>
            <w:tcMar>
              <w:top w:w="60" w:type="dxa"/>
              <w:left w:w="75" w:type="dxa"/>
              <w:bottom w:w="60" w:type="dxa"/>
              <w:right w:w="150" w:type="dxa"/>
            </w:tcMar>
            <w:hideMark/>
          </w:tcPr>
          <w:p w14:paraId="18F81D6C" w14:textId="223878A2" w:rsidR="00B731C9" w:rsidRPr="004B001E" w:rsidRDefault="00642877" w:rsidP="005C3C25">
            <w:pPr>
              <w:contextualSpacing/>
              <w:rPr>
                <w:rFonts w:ascii="Arial" w:hAnsi="Arial" w:cs="Arial"/>
              </w:rPr>
            </w:pPr>
            <w:r>
              <w:rPr>
                <w:rFonts w:ascii="Arial" w:hAnsi="Arial" w:cs="Arial"/>
              </w:rPr>
              <w:t>3/</w:t>
            </w:r>
            <w:r w:rsidR="00137422">
              <w:rPr>
                <w:rFonts w:ascii="Arial" w:hAnsi="Arial" w:cs="Arial"/>
              </w:rPr>
              <w:t>19</w:t>
            </w:r>
            <w:r w:rsidR="005C3C25">
              <w:rPr>
                <w:rFonts w:ascii="Arial" w:hAnsi="Arial" w:cs="Arial"/>
              </w:rPr>
              <w:t>/20</w:t>
            </w:r>
            <w:r w:rsidR="00137422">
              <w:rPr>
                <w:rFonts w:ascii="Arial" w:hAnsi="Arial" w:cs="Arial"/>
              </w:rPr>
              <w:t>20</w:t>
            </w:r>
          </w:p>
        </w:tc>
        <w:tc>
          <w:tcPr>
            <w:tcW w:w="2569" w:type="dxa"/>
            <w:shd w:val="clear" w:color="auto" w:fill="auto"/>
            <w:tcMar>
              <w:top w:w="60" w:type="dxa"/>
              <w:left w:w="75" w:type="dxa"/>
              <w:bottom w:w="60" w:type="dxa"/>
              <w:right w:w="150" w:type="dxa"/>
            </w:tcMar>
            <w:hideMark/>
          </w:tcPr>
          <w:p w14:paraId="018D8843" w14:textId="3C1652CD" w:rsidR="00B731C9" w:rsidRPr="004B001E" w:rsidRDefault="002947A0" w:rsidP="009D17FF">
            <w:pPr>
              <w:contextualSpacing/>
              <w:rPr>
                <w:rFonts w:ascii="Arial" w:hAnsi="Arial" w:cs="Arial"/>
              </w:rPr>
            </w:pPr>
            <w:r>
              <w:rPr>
                <w:rFonts w:ascii="Arial" w:hAnsi="Arial" w:cs="Arial"/>
              </w:rPr>
              <w:t>100 points</w:t>
            </w:r>
          </w:p>
        </w:tc>
        <w:tc>
          <w:tcPr>
            <w:tcW w:w="2569" w:type="dxa"/>
          </w:tcPr>
          <w:p w14:paraId="2DB12584" w14:textId="1CF62FC0" w:rsidR="00B731C9" w:rsidRDefault="002947A0" w:rsidP="009D17FF">
            <w:pPr>
              <w:contextualSpacing/>
              <w:rPr>
                <w:rFonts w:ascii="Arial" w:hAnsi="Arial" w:cs="Arial"/>
              </w:rPr>
            </w:pPr>
            <w:r>
              <w:rPr>
                <w:rFonts w:ascii="Arial" w:hAnsi="Arial" w:cs="Arial"/>
              </w:rPr>
              <w:t>IV. B, IV. C, IV, D</w:t>
            </w:r>
          </w:p>
        </w:tc>
      </w:tr>
      <w:tr w:rsidR="00B731C9" w14:paraId="0DE68428" w14:textId="77777777" w:rsidTr="002947A0">
        <w:tc>
          <w:tcPr>
            <w:tcW w:w="2775" w:type="dxa"/>
            <w:shd w:val="clear" w:color="auto" w:fill="auto"/>
            <w:tcMar>
              <w:top w:w="60" w:type="dxa"/>
              <w:left w:w="75" w:type="dxa"/>
              <w:bottom w:w="60" w:type="dxa"/>
              <w:right w:w="150" w:type="dxa"/>
            </w:tcMar>
            <w:hideMark/>
          </w:tcPr>
          <w:p w14:paraId="11ABEEEA" w14:textId="5E84F6B4" w:rsidR="00B731C9" w:rsidRPr="004B001E" w:rsidRDefault="002947A0" w:rsidP="009D17FF">
            <w:pPr>
              <w:contextualSpacing/>
              <w:rPr>
                <w:rFonts w:ascii="Arial" w:hAnsi="Arial" w:cs="Arial"/>
              </w:rPr>
            </w:pPr>
            <w:r>
              <w:rPr>
                <w:rFonts w:ascii="Arial" w:hAnsi="Arial" w:cs="Arial"/>
              </w:rPr>
              <w:t>Test</w:t>
            </w:r>
            <w:r w:rsidR="00B731C9">
              <w:rPr>
                <w:rFonts w:ascii="Arial" w:hAnsi="Arial" w:cs="Arial"/>
              </w:rPr>
              <w:t xml:space="preserve"> 3</w:t>
            </w:r>
          </w:p>
        </w:tc>
        <w:tc>
          <w:tcPr>
            <w:tcW w:w="1481" w:type="dxa"/>
            <w:shd w:val="clear" w:color="auto" w:fill="auto"/>
            <w:tcMar>
              <w:top w:w="60" w:type="dxa"/>
              <w:left w:w="75" w:type="dxa"/>
              <w:bottom w:w="60" w:type="dxa"/>
              <w:right w:w="150" w:type="dxa"/>
            </w:tcMar>
            <w:hideMark/>
          </w:tcPr>
          <w:p w14:paraId="0BF93BFC" w14:textId="28F8F567" w:rsidR="00B731C9" w:rsidRPr="004B001E" w:rsidRDefault="00642877" w:rsidP="005C3C25">
            <w:pPr>
              <w:contextualSpacing/>
              <w:rPr>
                <w:rFonts w:ascii="Arial" w:hAnsi="Arial" w:cs="Arial"/>
              </w:rPr>
            </w:pPr>
            <w:r>
              <w:rPr>
                <w:rFonts w:ascii="Arial" w:hAnsi="Arial" w:cs="Arial"/>
              </w:rPr>
              <w:t>4/</w:t>
            </w:r>
            <w:r w:rsidR="00137422">
              <w:rPr>
                <w:rFonts w:ascii="Arial" w:hAnsi="Arial" w:cs="Arial"/>
              </w:rPr>
              <w:t>21</w:t>
            </w:r>
            <w:r w:rsidR="005C3C25">
              <w:rPr>
                <w:rFonts w:ascii="Arial" w:hAnsi="Arial" w:cs="Arial"/>
              </w:rPr>
              <w:t>/20</w:t>
            </w:r>
            <w:r w:rsidR="00137422">
              <w:rPr>
                <w:rFonts w:ascii="Arial" w:hAnsi="Arial" w:cs="Arial"/>
              </w:rPr>
              <w:t>20</w:t>
            </w:r>
          </w:p>
        </w:tc>
        <w:tc>
          <w:tcPr>
            <w:tcW w:w="2569" w:type="dxa"/>
            <w:shd w:val="clear" w:color="auto" w:fill="auto"/>
            <w:tcMar>
              <w:top w:w="60" w:type="dxa"/>
              <w:left w:w="75" w:type="dxa"/>
              <w:bottom w:w="60" w:type="dxa"/>
              <w:right w:w="150" w:type="dxa"/>
            </w:tcMar>
            <w:hideMark/>
          </w:tcPr>
          <w:p w14:paraId="737EF621" w14:textId="77315EFF" w:rsidR="00B731C9" w:rsidRPr="004B001E" w:rsidRDefault="002947A0" w:rsidP="009D17FF">
            <w:pPr>
              <w:contextualSpacing/>
              <w:rPr>
                <w:rFonts w:ascii="Arial" w:hAnsi="Arial" w:cs="Arial"/>
              </w:rPr>
            </w:pPr>
            <w:r>
              <w:rPr>
                <w:rFonts w:ascii="Arial" w:hAnsi="Arial" w:cs="Arial"/>
              </w:rPr>
              <w:t>100 points</w:t>
            </w:r>
          </w:p>
        </w:tc>
        <w:tc>
          <w:tcPr>
            <w:tcW w:w="2569" w:type="dxa"/>
            <w:shd w:val="clear" w:color="auto" w:fill="auto"/>
          </w:tcPr>
          <w:p w14:paraId="68B54A0B" w14:textId="529A2CCC" w:rsidR="00B731C9" w:rsidRDefault="00592420" w:rsidP="009D17FF">
            <w:pPr>
              <w:contextualSpacing/>
              <w:rPr>
                <w:rFonts w:ascii="Arial" w:hAnsi="Arial" w:cs="Arial"/>
              </w:rPr>
            </w:pPr>
            <w:r>
              <w:rPr>
                <w:rFonts w:ascii="Arial" w:hAnsi="Arial" w:cs="Arial"/>
              </w:rPr>
              <w:t>IV. B, IV. C, IV. D</w:t>
            </w:r>
          </w:p>
        </w:tc>
      </w:tr>
      <w:tr w:rsidR="00B731C9" w14:paraId="71ECCA6C" w14:textId="77777777" w:rsidTr="002947A0">
        <w:tc>
          <w:tcPr>
            <w:tcW w:w="2775" w:type="dxa"/>
            <w:shd w:val="clear" w:color="auto" w:fill="FFFFFF" w:themeFill="background1"/>
            <w:tcMar>
              <w:top w:w="60" w:type="dxa"/>
              <w:left w:w="75" w:type="dxa"/>
              <w:bottom w:w="60" w:type="dxa"/>
              <w:right w:w="150" w:type="dxa"/>
            </w:tcMar>
            <w:hideMark/>
          </w:tcPr>
          <w:p w14:paraId="461E3CE3" w14:textId="28D8827B" w:rsidR="00B731C9" w:rsidRPr="004B001E" w:rsidRDefault="00137422" w:rsidP="009D17FF">
            <w:pPr>
              <w:contextualSpacing/>
              <w:rPr>
                <w:rFonts w:ascii="Arial" w:hAnsi="Arial" w:cs="Arial"/>
              </w:rPr>
            </w:pPr>
            <w:r>
              <w:rPr>
                <w:rFonts w:ascii="Arial" w:hAnsi="Arial" w:cs="Arial"/>
              </w:rPr>
              <w:t>Intervention Assignment</w:t>
            </w:r>
          </w:p>
        </w:tc>
        <w:tc>
          <w:tcPr>
            <w:tcW w:w="1481" w:type="dxa"/>
            <w:shd w:val="clear" w:color="auto" w:fill="FFFFFF" w:themeFill="background1"/>
            <w:tcMar>
              <w:top w:w="60" w:type="dxa"/>
              <w:left w:w="75" w:type="dxa"/>
              <w:bottom w:w="60" w:type="dxa"/>
              <w:right w:w="150" w:type="dxa"/>
            </w:tcMar>
            <w:hideMark/>
          </w:tcPr>
          <w:p w14:paraId="11129CBF" w14:textId="072E36F1" w:rsidR="00B731C9" w:rsidRPr="004B001E" w:rsidRDefault="00137422" w:rsidP="005C3C25">
            <w:pPr>
              <w:contextualSpacing/>
              <w:rPr>
                <w:rFonts w:ascii="Arial" w:hAnsi="Arial" w:cs="Arial"/>
              </w:rPr>
            </w:pPr>
            <w:r>
              <w:rPr>
                <w:rFonts w:ascii="Arial" w:hAnsi="Arial" w:cs="Arial"/>
              </w:rPr>
              <w:t>2/4/2020</w:t>
            </w:r>
          </w:p>
        </w:tc>
        <w:tc>
          <w:tcPr>
            <w:tcW w:w="2569" w:type="dxa"/>
            <w:shd w:val="clear" w:color="auto" w:fill="FFFFFF" w:themeFill="background1"/>
            <w:tcMar>
              <w:top w:w="60" w:type="dxa"/>
              <w:left w:w="75" w:type="dxa"/>
              <w:bottom w:w="60" w:type="dxa"/>
              <w:right w:w="150" w:type="dxa"/>
            </w:tcMar>
            <w:hideMark/>
          </w:tcPr>
          <w:p w14:paraId="1213FB6B" w14:textId="1B58EC9E" w:rsidR="00B731C9" w:rsidRPr="004B001E" w:rsidRDefault="002665E2" w:rsidP="009D17FF">
            <w:pPr>
              <w:contextualSpacing/>
              <w:rPr>
                <w:rFonts w:ascii="Arial" w:hAnsi="Arial" w:cs="Arial"/>
              </w:rPr>
            </w:pPr>
            <w:r>
              <w:rPr>
                <w:rFonts w:ascii="Arial" w:hAnsi="Arial" w:cs="Arial"/>
              </w:rPr>
              <w:t>40 points</w:t>
            </w:r>
          </w:p>
        </w:tc>
        <w:tc>
          <w:tcPr>
            <w:tcW w:w="2569" w:type="dxa"/>
            <w:shd w:val="clear" w:color="auto" w:fill="FFFFFF" w:themeFill="background1"/>
          </w:tcPr>
          <w:p w14:paraId="23A0FBE8" w14:textId="65DACD30" w:rsidR="00B731C9" w:rsidRDefault="00137422" w:rsidP="009D17FF">
            <w:pPr>
              <w:contextualSpacing/>
              <w:rPr>
                <w:rFonts w:ascii="Arial" w:hAnsi="Arial" w:cs="Arial"/>
              </w:rPr>
            </w:pPr>
            <w:r>
              <w:rPr>
                <w:rFonts w:ascii="Arial" w:hAnsi="Arial" w:cs="Arial"/>
              </w:rPr>
              <w:t>IV. B, IV. C, IV. D</w:t>
            </w:r>
          </w:p>
        </w:tc>
      </w:tr>
      <w:tr w:rsidR="00B731C9" w:rsidRPr="004B001E" w14:paraId="57E93612" w14:textId="77777777" w:rsidTr="009D17FF">
        <w:trPr>
          <w:trHeight w:val="281"/>
        </w:trPr>
        <w:tc>
          <w:tcPr>
            <w:tcW w:w="2775" w:type="dxa"/>
            <w:shd w:val="clear" w:color="auto" w:fill="auto"/>
            <w:tcMar>
              <w:top w:w="60" w:type="dxa"/>
              <w:left w:w="75" w:type="dxa"/>
              <w:bottom w:w="60" w:type="dxa"/>
              <w:right w:w="150" w:type="dxa"/>
            </w:tcMar>
            <w:hideMark/>
          </w:tcPr>
          <w:p w14:paraId="241E7497" w14:textId="136407E8" w:rsidR="00B731C9" w:rsidRPr="004B001E" w:rsidRDefault="005C3C25" w:rsidP="009D17FF">
            <w:pPr>
              <w:contextualSpacing/>
              <w:rPr>
                <w:rFonts w:ascii="Arial" w:hAnsi="Arial" w:cs="Arial"/>
              </w:rPr>
            </w:pPr>
            <w:r>
              <w:rPr>
                <w:rFonts w:ascii="Arial" w:hAnsi="Arial" w:cs="Arial"/>
              </w:rPr>
              <w:t>Class Assignments</w:t>
            </w:r>
          </w:p>
        </w:tc>
        <w:tc>
          <w:tcPr>
            <w:tcW w:w="1481" w:type="dxa"/>
            <w:shd w:val="clear" w:color="auto" w:fill="auto"/>
            <w:tcMar>
              <w:top w:w="60" w:type="dxa"/>
              <w:left w:w="75" w:type="dxa"/>
              <w:bottom w:w="60" w:type="dxa"/>
              <w:right w:w="150" w:type="dxa"/>
            </w:tcMar>
            <w:hideMark/>
          </w:tcPr>
          <w:p w14:paraId="3F6B9926" w14:textId="67406A21" w:rsidR="00B731C9" w:rsidRPr="004B001E" w:rsidRDefault="005C3C25" w:rsidP="009D17FF">
            <w:pPr>
              <w:contextualSpacing/>
              <w:rPr>
                <w:rFonts w:ascii="Arial" w:hAnsi="Arial" w:cs="Arial"/>
              </w:rPr>
            </w:pPr>
            <w:r>
              <w:rPr>
                <w:rFonts w:ascii="Arial" w:hAnsi="Arial" w:cs="Arial"/>
              </w:rPr>
              <w:t>TBA</w:t>
            </w:r>
          </w:p>
        </w:tc>
        <w:tc>
          <w:tcPr>
            <w:tcW w:w="2569" w:type="dxa"/>
            <w:shd w:val="clear" w:color="auto" w:fill="auto"/>
            <w:tcMar>
              <w:top w:w="60" w:type="dxa"/>
              <w:left w:w="75" w:type="dxa"/>
              <w:bottom w:w="60" w:type="dxa"/>
              <w:right w:w="150" w:type="dxa"/>
            </w:tcMar>
            <w:hideMark/>
          </w:tcPr>
          <w:p w14:paraId="1DDF2DE9" w14:textId="42309D02" w:rsidR="00B731C9" w:rsidRPr="004B001E" w:rsidRDefault="00B731C9" w:rsidP="009D17FF">
            <w:pPr>
              <w:contextualSpacing/>
              <w:rPr>
                <w:rFonts w:ascii="Arial" w:hAnsi="Arial" w:cs="Arial"/>
              </w:rPr>
            </w:pPr>
            <w:r>
              <w:rPr>
                <w:rFonts w:ascii="Arial" w:hAnsi="Arial" w:cs="Arial"/>
              </w:rPr>
              <w:t xml:space="preserve"> </w:t>
            </w:r>
            <w:r w:rsidR="00293223">
              <w:rPr>
                <w:rFonts w:ascii="Arial" w:hAnsi="Arial" w:cs="Arial"/>
              </w:rPr>
              <w:t>50</w:t>
            </w:r>
            <w:r w:rsidR="005C3C25">
              <w:rPr>
                <w:rFonts w:ascii="Arial" w:hAnsi="Arial" w:cs="Arial"/>
              </w:rPr>
              <w:t xml:space="preserve"> </w:t>
            </w:r>
            <w:r>
              <w:rPr>
                <w:rFonts w:ascii="Arial" w:hAnsi="Arial" w:cs="Arial"/>
              </w:rPr>
              <w:t>points</w:t>
            </w:r>
          </w:p>
        </w:tc>
        <w:tc>
          <w:tcPr>
            <w:tcW w:w="2569" w:type="dxa"/>
          </w:tcPr>
          <w:p w14:paraId="15F0F4BA" w14:textId="31E48416" w:rsidR="00B731C9" w:rsidRPr="004B001E" w:rsidRDefault="00592420" w:rsidP="009D17FF">
            <w:pPr>
              <w:contextualSpacing/>
              <w:rPr>
                <w:rFonts w:ascii="Arial" w:hAnsi="Arial" w:cs="Arial"/>
              </w:rPr>
            </w:pPr>
            <w:r>
              <w:rPr>
                <w:rFonts w:ascii="Arial" w:hAnsi="Arial" w:cs="Arial"/>
              </w:rPr>
              <w:t>IV. B, IV. C, IV. D</w:t>
            </w:r>
          </w:p>
        </w:tc>
      </w:tr>
      <w:tr w:rsidR="00B731C9" w:rsidRPr="004B001E" w14:paraId="48251BB2" w14:textId="77777777" w:rsidTr="009D17FF">
        <w:trPr>
          <w:trHeight w:val="281"/>
        </w:trPr>
        <w:tc>
          <w:tcPr>
            <w:tcW w:w="2775" w:type="dxa"/>
            <w:shd w:val="clear" w:color="auto" w:fill="auto"/>
            <w:tcMar>
              <w:top w:w="60" w:type="dxa"/>
              <w:left w:w="75" w:type="dxa"/>
              <w:bottom w:w="60" w:type="dxa"/>
              <w:right w:w="150" w:type="dxa"/>
            </w:tcMar>
          </w:tcPr>
          <w:p w14:paraId="46EA3EBD" w14:textId="712F976E" w:rsidR="00B731C9" w:rsidRDefault="002947A0" w:rsidP="009D17FF">
            <w:pPr>
              <w:contextualSpacing/>
              <w:rPr>
                <w:rFonts w:ascii="Arial" w:hAnsi="Arial" w:cs="Arial"/>
              </w:rPr>
            </w:pPr>
            <w:r>
              <w:rPr>
                <w:rFonts w:ascii="Arial" w:hAnsi="Arial" w:cs="Arial"/>
              </w:rPr>
              <w:t>Language Sample Analysis</w:t>
            </w:r>
          </w:p>
        </w:tc>
        <w:tc>
          <w:tcPr>
            <w:tcW w:w="1481" w:type="dxa"/>
            <w:shd w:val="clear" w:color="auto" w:fill="auto"/>
            <w:tcMar>
              <w:top w:w="60" w:type="dxa"/>
              <w:left w:w="75" w:type="dxa"/>
              <w:bottom w:w="60" w:type="dxa"/>
              <w:right w:w="150" w:type="dxa"/>
            </w:tcMar>
          </w:tcPr>
          <w:p w14:paraId="2375A218" w14:textId="3E0098A4" w:rsidR="00B731C9" w:rsidRDefault="004A0EE9" w:rsidP="009D17FF">
            <w:pPr>
              <w:contextualSpacing/>
              <w:rPr>
                <w:rFonts w:ascii="Arial" w:hAnsi="Arial" w:cs="Arial"/>
              </w:rPr>
            </w:pPr>
            <w:r>
              <w:rPr>
                <w:rFonts w:ascii="Arial" w:hAnsi="Arial" w:cs="Arial"/>
              </w:rPr>
              <w:t>3</w:t>
            </w:r>
            <w:r w:rsidR="00F60BF7">
              <w:rPr>
                <w:rFonts w:ascii="Arial" w:hAnsi="Arial" w:cs="Arial"/>
              </w:rPr>
              <w:t>/</w:t>
            </w:r>
            <w:r>
              <w:rPr>
                <w:rFonts w:ascii="Arial" w:hAnsi="Arial" w:cs="Arial"/>
              </w:rPr>
              <w:t>19</w:t>
            </w:r>
            <w:r w:rsidR="00F60BF7">
              <w:rPr>
                <w:rFonts w:ascii="Arial" w:hAnsi="Arial" w:cs="Arial"/>
              </w:rPr>
              <w:t>/20</w:t>
            </w:r>
            <w:r w:rsidR="00FC726D">
              <w:rPr>
                <w:rFonts w:ascii="Arial" w:hAnsi="Arial" w:cs="Arial"/>
              </w:rPr>
              <w:t>20</w:t>
            </w:r>
          </w:p>
        </w:tc>
        <w:tc>
          <w:tcPr>
            <w:tcW w:w="2569" w:type="dxa"/>
            <w:shd w:val="clear" w:color="auto" w:fill="auto"/>
            <w:tcMar>
              <w:top w:w="60" w:type="dxa"/>
              <w:left w:w="75" w:type="dxa"/>
              <w:bottom w:w="60" w:type="dxa"/>
              <w:right w:w="150" w:type="dxa"/>
            </w:tcMar>
          </w:tcPr>
          <w:p w14:paraId="72D8267E" w14:textId="0A85F32E" w:rsidR="00B731C9" w:rsidRPr="004B001E" w:rsidRDefault="00B731C9" w:rsidP="009D17FF">
            <w:pPr>
              <w:contextualSpacing/>
              <w:rPr>
                <w:rFonts w:ascii="Arial" w:hAnsi="Arial" w:cs="Arial"/>
              </w:rPr>
            </w:pPr>
            <w:r>
              <w:rPr>
                <w:rFonts w:ascii="Arial" w:hAnsi="Arial" w:cs="Arial"/>
              </w:rPr>
              <w:t>100 points</w:t>
            </w:r>
          </w:p>
        </w:tc>
        <w:tc>
          <w:tcPr>
            <w:tcW w:w="2569" w:type="dxa"/>
          </w:tcPr>
          <w:p w14:paraId="69499D51" w14:textId="04C6538C" w:rsidR="00B731C9" w:rsidRPr="004B001E" w:rsidRDefault="00520DB3" w:rsidP="009D17FF">
            <w:pPr>
              <w:contextualSpacing/>
              <w:rPr>
                <w:rFonts w:ascii="Arial" w:hAnsi="Arial" w:cs="Arial"/>
              </w:rPr>
            </w:pPr>
            <w:r>
              <w:rPr>
                <w:rFonts w:ascii="Arial" w:hAnsi="Arial" w:cs="Arial"/>
              </w:rPr>
              <w:t>IV. B, IV. C, IV. D</w:t>
            </w:r>
          </w:p>
        </w:tc>
      </w:tr>
      <w:tr w:rsidR="00293223" w:rsidRPr="004B001E" w14:paraId="4B8A1A10" w14:textId="77777777" w:rsidTr="009D17FF">
        <w:trPr>
          <w:trHeight w:val="281"/>
        </w:trPr>
        <w:tc>
          <w:tcPr>
            <w:tcW w:w="2775" w:type="dxa"/>
            <w:shd w:val="clear" w:color="auto" w:fill="auto"/>
            <w:tcMar>
              <w:top w:w="60" w:type="dxa"/>
              <w:left w:w="75" w:type="dxa"/>
              <w:bottom w:w="60" w:type="dxa"/>
              <w:right w:w="150" w:type="dxa"/>
            </w:tcMar>
          </w:tcPr>
          <w:p w14:paraId="2DCCB5D0" w14:textId="24D6ED12" w:rsidR="00293223" w:rsidRDefault="00293223" w:rsidP="009D17FF">
            <w:pPr>
              <w:contextualSpacing/>
              <w:rPr>
                <w:rFonts w:ascii="Arial" w:hAnsi="Arial" w:cs="Arial"/>
              </w:rPr>
            </w:pPr>
            <w:r>
              <w:rPr>
                <w:rFonts w:ascii="Arial" w:hAnsi="Arial" w:cs="Arial"/>
              </w:rPr>
              <w:t>Evidence-Based Practice Presentation</w:t>
            </w:r>
          </w:p>
        </w:tc>
        <w:tc>
          <w:tcPr>
            <w:tcW w:w="1481" w:type="dxa"/>
            <w:shd w:val="clear" w:color="auto" w:fill="auto"/>
            <w:tcMar>
              <w:top w:w="60" w:type="dxa"/>
              <w:left w:w="75" w:type="dxa"/>
              <w:bottom w:w="60" w:type="dxa"/>
              <w:right w:w="150" w:type="dxa"/>
            </w:tcMar>
          </w:tcPr>
          <w:p w14:paraId="2167BCF6" w14:textId="091E8381" w:rsidR="00293223" w:rsidRDefault="00293223" w:rsidP="009D17FF">
            <w:pPr>
              <w:contextualSpacing/>
              <w:rPr>
                <w:rFonts w:ascii="Arial" w:hAnsi="Arial" w:cs="Arial"/>
              </w:rPr>
            </w:pPr>
            <w:r>
              <w:rPr>
                <w:rFonts w:ascii="Arial" w:hAnsi="Arial" w:cs="Arial"/>
              </w:rPr>
              <w:t>Sign</w:t>
            </w:r>
            <w:r w:rsidR="0081194B">
              <w:rPr>
                <w:rFonts w:ascii="Arial" w:hAnsi="Arial" w:cs="Arial"/>
              </w:rPr>
              <w:t>-</w:t>
            </w:r>
            <w:r>
              <w:rPr>
                <w:rFonts w:ascii="Arial" w:hAnsi="Arial" w:cs="Arial"/>
              </w:rPr>
              <w:t>up sheet</w:t>
            </w:r>
            <w:r w:rsidR="00911891">
              <w:rPr>
                <w:rFonts w:ascii="Arial" w:hAnsi="Arial" w:cs="Arial"/>
              </w:rPr>
              <w:t>: 2/18, 3/10, 3/31, 4/14</w:t>
            </w:r>
          </w:p>
        </w:tc>
        <w:tc>
          <w:tcPr>
            <w:tcW w:w="2569" w:type="dxa"/>
            <w:shd w:val="clear" w:color="auto" w:fill="auto"/>
            <w:tcMar>
              <w:top w:w="60" w:type="dxa"/>
              <w:left w:w="75" w:type="dxa"/>
              <w:bottom w:w="60" w:type="dxa"/>
              <w:right w:w="150" w:type="dxa"/>
            </w:tcMar>
          </w:tcPr>
          <w:p w14:paraId="23C8FF63" w14:textId="20921B1F" w:rsidR="00293223" w:rsidRDefault="00293223" w:rsidP="009D17FF">
            <w:pPr>
              <w:contextualSpacing/>
              <w:rPr>
                <w:rFonts w:ascii="Arial" w:hAnsi="Arial" w:cs="Arial"/>
              </w:rPr>
            </w:pPr>
            <w:r>
              <w:rPr>
                <w:rFonts w:ascii="Arial" w:hAnsi="Arial" w:cs="Arial"/>
              </w:rPr>
              <w:t>50 points</w:t>
            </w:r>
          </w:p>
        </w:tc>
        <w:tc>
          <w:tcPr>
            <w:tcW w:w="2569" w:type="dxa"/>
          </w:tcPr>
          <w:p w14:paraId="70FA4085" w14:textId="6D1C4CCE" w:rsidR="00293223" w:rsidRDefault="00293223" w:rsidP="009D17FF">
            <w:pPr>
              <w:contextualSpacing/>
              <w:rPr>
                <w:rFonts w:ascii="Arial" w:hAnsi="Arial" w:cs="Arial"/>
              </w:rPr>
            </w:pPr>
            <w:r>
              <w:rPr>
                <w:rFonts w:ascii="Arial" w:hAnsi="Arial" w:cs="Arial"/>
              </w:rPr>
              <w:t>IV. B, IV. C, IV. D</w:t>
            </w:r>
          </w:p>
        </w:tc>
      </w:tr>
      <w:tr w:rsidR="00137422" w:rsidRPr="004B001E" w14:paraId="211BED31" w14:textId="77777777" w:rsidTr="009D17FF">
        <w:trPr>
          <w:trHeight w:val="281"/>
        </w:trPr>
        <w:tc>
          <w:tcPr>
            <w:tcW w:w="2775" w:type="dxa"/>
            <w:shd w:val="clear" w:color="auto" w:fill="auto"/>
            <w:tcMar>
              <w:top w:w="60" w:type="dxa"/>
              <w:left w:w="75" w:type="dxa"/>
              <w:bottom w:w="60" w:type="dxa"/>
              <w:right w:w="150" w:type="dxa"/>
            </w:tcMar>
          </w:tcPr>
          <w:p w14:paraId="4161DD95" w14:textId="637BFDBE" w:rsidR="00137422" w:rsidRDefault="00137422" w:rsidP="009D17FF">
            <w:pPr>
              <w:contextualSpacing/>
              <w:rPr>
                <w:rFonts w:ascii="Arial" w:hAnsi="Arial" w:cs="Arial"/>
              </w:rPr>
            </w:pPr>
            <w:r>
              <w:rPr>
                <w:rFonts w:ascii="Arial" w:hAnsi="Arial" w:cs="Arial"/>
              </w:rPr>
              <w:t>Bilingual Paper</w:t>
            </w:r>
          </w:p>
        </w:tc>
        <w:tc>
          <w:tcPr>
            <w:tcW w:w="1481" w:type="dxa"/>
            <w:shd w:val="clear" w:color="auto" w:fill="auto"/>
            <w:tcMar>
              <w:top w:w="60" w:type="dxa"/>
              <w:left w:w="75" w:type="dxa"/>
              <w:bottom w:w="60" w:type="dxa"/>
              <w:right w:w="150" w:type="dxa"/>
            </w:tcMar>
          </w:tcPr>
          <w:p w14:paraId="627E6AAE" w14:textId="33C0842E" w:rsidR="00137422" w:rsidRDefault="00137422" w:rsidP="009D17FF">
            <w:pPr>
              <w:contextualSpacing/>
              <w:rPr>
                <w:rFonts w:ascii="Arial" w:hAnsi="Arial" w:cs="Arial"/>
              </w:rPr>
            </w:pPr>
            <w:r>
              <w:rPr>
                <w:rFonts w:ascii="Arial" w:hAnsi="Arial" w:cs="Arial"/>
              </w:rPr>
              <w:t>4/14/2020</w:t>
            </w:r>
          </w:p>
        </w:tc>
        <w:tc>
          <w:tcPr>
            <w:tcW w:w="2569" w:type="dxa"/>
            <w:shd w:val="clear" w:color="auto" w:fill="auto"/>
            <w:tcMar>
              <w:top w:w="60" w:type="dxa"/>
              <w:left w:w="75" w:type="dxa"/>
              <w:bottom w:w="60" w:type="dxa"/>
              <w:right w:w="150" w:type="dxa"/>
            </w:tcMar>
          </w:tcPr>
          <w:p w14:paraId="26CF6EFA" w14:textId="07EF0B69" w:rsidR="00137422" w:rsidRDefault="002665E2" w:rsidP="009D17FF">
            <w:pPr>
              <w:contextualSpacing/>
              <w:rPr>
                <w:rFonts w:ascii="Arial" w:hAnsi="Arial" w:cs="Arial"/>
              </w:rPr>
            </w:pPr>
            <w:r>
              <w:rPr>
                <w:rFonts w:ascii="Arial" w:hAnsi="Arial" w:cs="Arial"/>
              </w:rPr>
              <w:t>40 points</w:t>
            </w:r>
          </w:p>
        </w:tc>
        <w:tc>
          <w:tcPr>
            <w:tcW w:w="2569" w:type="dxa"/>
          </w:tcPr>
          <w:p w14:paraId="7EE13785" w14:textId="2FCED08D" w:rsidR="00137422" w:rsidRDefault="00137422" w:rsidP="009D17FF">
            <w:pPr>
              <w:contextualSpacing/>
              <w:rPr>
                <w:rFonts w:ascii="Arial" w:hAnsi="Arial" w:cs="Arial"/>
              </w:rPr>
            </w:pPr>
            <w:r>
              <w:rPr>
                <w:rFonts w:ascii="Arial" w:hAnsi="Arial" w:cs="Arial"/>
              </w:rPr>
              <w:t>IV. B, IV. C, IV. D</w:t>
            </w:r>
          </w:p>
        </w:tc>
      </w:tr>
      <w:tr w:rsidR="00137422" w:rsidRPr="004B001E" w14:paraId="67F1E6AE" w14:textId="77777777" w:rsidTr="009D17FF">
        <w:trPr>
          <w:trHeight w:val="281"/>
        </w:trPr>
        <w:tc>
          <w:tcPr>
            <w:tcW w:w="2775" w:type="dxa"/>
            <w:shd w:val="clear" w:color="auto" w:fill="auto"/>
            <w:tcMar>
              <w:top w:w="60" w:type="dxa"/>
              <w:left w:w="75" w:type="dxa"/>
              <w:bottom w:w="60" w:type="dxa"/>
              <w:right w:w="150" w:type="dxa"/>
            </w:tcMar>
          </w:tcPr>
          <w:p w14:paraId="237D9E73" w14:textId="4C6A8D8B" w:rsidR="00137422" w:rsidRDefault="00137422" w:rsidP="009D17FF">
            <w:pPr>
              <w:contextualSpacing/>
              <w:rPr>
                <w:rFonts w:ascii="Arial" w:hAnsi="Arial" w:cs="Arial"/>
              </w:rPr>
            </w:pPr>
            <w:r>
              <w:rPr>
                <w:rFonts w:ascii="Arial" w:hAnsi="Arial" w:cs="Arial"/>
              </w:rPr>
              <w:t>Class Participation</w:t>
            </w:r>
          </w:p>
        </w:tc>
        <w:tc>
          <w:tcPr>
            <w:tcW w:w="1481" w:type="dxa"/>
            <w:shd w:val="clear" w:color="auto" w:fill="auto"/>
            <w:tcMar>
              <w:top w:w="60" w:type="dxa"/>
              <w:left w:w="75" w:type="dxa"/>
              <w:bottom w:w="60" w:type="dxa"/>
              <w:right w:w="150" w:type="dxa"/>
            </w:tcMar>
          </w:tcPr>
          <w:p w14:paraId="25347613" w14:textId="088922C4" w:rsidR="00137422" w:rsidRDefault="00137422" w:rsidP="009D17FF">
            <w:pPr>
              <w:contextualSpacing/>
              <w:rPr>
                <w:rFonts w:ascii="Arial" w:hAnsi="Arial" w:cs="Arial"/>
              </w:rPr>
            </w:pPr>
            <w:r>
              <w:rPr>
                <w:rFonts w:ascii="Arial" w:hAnsi="Arial" w:cs="Arial"/>
              </w:rPr>
              <w:t>ongoing</w:t>
            </w:r>
          </w:p>
        </w:tc>
        <w:tc>
          <w:tcPr>
            <w:tcW w:w="2569" w:type="dxa"/>
            <w:shd w:val="clear" w:color="auto" w:fill="auto"/>
            <w:tcMar>
              <w:top w:w="60" w:type="dxa"/>
              <w:left w:w="75" w:type="dxa"/>
              <w:bottom w:w="60" w:type="dxa"/>
              <w:right w:w="150" w:type="dxa"/>
            </w:tcMar>
          </w:tcPr>
          <w:p w14:paraId="68A277A3" w14:textId="672AC958" w:rsidR="00137422" w:rsidRDefault="002665E2" w:rsidP="009D17FF">
            <w:pPr>
              <w:contextualSpacing/>
              <w:rPr>
                <w:rFonts w:ascii="Arial" w:hAnsi="Arial" w:cs="Arial"/>
              </w:rPr>
            </w:pPr>
            <w:r>
              <w:rPr>
                <w:rFonts w:ascii="Arial" w:hAnsi="Arial" w:cs="Arial"/>
              </w:rPr>
              <w:t>20 points</w:t>
            </w:r>
          </w:p>
        </w:tc>
        <w:tc>
          <w:tcPr>
            <w:tcW w:w="2569" w:type="dxa"/>
          </w:tcPr>
          <w:p w14:paraId="3BD4A605" w14:textId="2C236B5E" w:rsidR="00137422" w:rsidRDefault="00137422" w:rsidP="009D17FF">
            <w:pPr>
              <w:contextualSpacing/>
              <w:rPr>
                <w:rFonts w:ascii="Arial" w:hAnsi="Arial" w:cs="Arial"/>
              </w:rPr>
            </w:pPr>
            <w:r>
              <w:rPr>
                <w:rFonts w:ascii="Arial" w:hAnsi="Arial" w:cs="Arial"/>
              </w:rPr>
              <w:t>IV. B, IV. C, IV. D</w:t>
            </w:r>
          </w:p>
        </w:tc>
      </w:tr>
    </w:tbl>
    <w:p w14:paraId="24BC392F" w14:textId="77777777" w:rsidR="00F14BA4" w:rsidRDefault="00F14BA4" w:rsidP="00400B2B">
      <w:pPr>
        <w:rPr>
          <w:rFonts w:ascii="Calibri" w:hAnsi="Calibri"/>
          <w:szCs w:val="28"/>
        </w:rPr>
      </w:pPr>
    </w:p>
    <w:p w14:paraId="3C3BFC1F" w14:textId="2A3C1353" w:rsidR="00F7220F" w:rsidRDefault="00F7220F" w:rsidP="00F7220F">
      <w:pPr>
        <w:pStyle w:val="ListParagraph"/>
        <w:numPr>
          <w:ilvl w:val="0"/>
          <w:numId w:val="28"/>
        </w:numPr>
        <w:rPr>
          <w:rFonts w:ascii="Calibri" w:hAnsi="Calibri"/>
        </w:rPr>
      </w:pPr>
      <w:r>
        <w:rPr>
          <w:rFonts w:ascii="Calibri" w:hAnsi="Calibri"/>
        </w:rPr>
        <w:t>Exams</w:t>
      </w:r>
      <w:r>
        <w:rPr>
          <w:rFonts w:ascii="Calibri" w:hAnsi="Calibri"/>
        </w:rPr>
        <w:tab/>
      </w:r>
      <w:r>
        <w:rPr>
          <w:rFonts w:ascii="Calibri" w:hAnsi="Calibri"/>
        </w:rPr>
        <w:tab/>
      </w:r>
      <w:r w:rsidR="00162557">
        <w:rPr>
          <w:rFonts w:ascii="Calibri" w:hAnsi="Calibri"/>
        </w:rPr>
        <w:tab/>
      </w:r>
      <w:r w:rsidR="00137422">
        <w:rPr>
          <w:rFonts w:ascii="Calibri" w:hAnsi="Calibri"/>
        </w:rPr>
        <w:t>3</w:t>
      </w:r>
      <w:r w:rsidR="002947A0">
        <w:rPr>
          <w:rFonts w:ascii="Calibri" w:hAnsi="Calibri"/>
        </w:rPr>
        <w:tab/>
        <w:t>@</w:t>
      </w:r>
      <w:r w:rsidR="005B40A9">
        <w:rPr>
          <w:rFonts w:ascii="Calibri" w:hAnsi="Calibri"/>
        </w:rPr>
        <w:t xml:space="preserve"> </w:t>
      </w:r>
      <w:r w:rsidR="002947A0">
        <w:rPr>
          <w:rFonts w:ascii="Calibri" w:hAnsi="Calibri"/>
        </w:rPr>
        <w:t>100 points</w:t>
      </w:r>
      <w:r w:rsidR="002947A0">
        <w:rPr>
          <w:rFonts w:ascii="Calibri" w:hAnsi="Calibri"/>
        </w:rPr>
        <w:tab/>
      </w:r>
      <w:r w:rsidR="002947A0">
        <w:rPr>
          <w:rFonts w:ascii="Calibri" w:hAnsi="Calibri"/>
        </w:rPr>
        <w:tab/>
        <w:t xml:space="preserve">Total: </w:t>
      </w:r>
      <w:r w:rsidR="00137422">
        <w:rPr>
          <w:rFonts w:ascii="Calibri" w:hAnsi="Calibri"/>
        </w:rPr>
        <w:t>3</w:t>
      </w:r>
      <w:r>
        <w:rPr>
          <w:rFonts w:ascii="Calibri" w:hAnsi="Calibri"/>
        </w:rPr>
        <w:t>00 points</w:t>
      </w:r>
    </w:p>
    <w:p w14:paraId="1DC48027" w14:textId="5DBE1843" w:rsidR="00F7220F" w:rsidRDefault="00162557" w:rsidP="00F7220F">
      <w:pPr>
        <w:pStyle w:val="ListParagraph"/>
        <w:numPr>
          <w:ilvl w:val="0"/>
          <w:numId w:val="28"/>
        </w:numPr>
        <w:rPr>
          <w:rFonts w:ascii="Calibri" w:hAnsi="Calibri"/>
        </w:rPr>
      </w:pPr>
      <w:r>
        <w:rPr>
          <w:rFonts w:ascii="Calibri" w:hAnsi="Calibri"/>
        </w:rPr>
        <w:t xml:space="preserve">Class </w:t>
      </w:r>
      <w:r w:rsidR="00F60BF7">
        <w:rPr>
          <w:rFonts w:ascii="Calibri" w:hAnsi="Calibri"/>
        </w:rPr>
        <w:t>Assignments</w:t>
      </w:r>
      <w:r w:rsidR="00F60BF7">
        <w:rPr>
          <w:rFonts w:ascii="Calibri" w:hAnsi="Calibri"/>
        </w:rPr>
        <w:tab/>
      </w:r>
      <w:r>
        <w:rPr>
          <w:rFonts w:ascii="Calibri" w:hAnsi="Calibri"/>
        </w:rPr>
        <w:tab/>
      </w:r>
      <w:r w:rsidR="0021522C">
        <w:rPr>
          <w:rFonts w:ascii="Calibri" w:hAnsi="Calibri"/>
        </w:rPr>
        <w:t>5</w:t>
      </w:r>
      <w:r w:rsidR="00F7220F">
        <w:rPr>
          <w:rFonts w:ascii="Calibri" w:hAnsi="Calibri"/>
        </w:rPr>
        <w:tab/>
        <w:t>@</w:t>
      </w:r>
      <w:r w:rsidR="005B40A9">
        <w:rPr>
          <w:rFonts w:ascii="Calibri" w:hAnsi="Calibri"/>
        </w:rPr>
        <w:t xml:space="preserve"> </w:t>
      </w:r>
      <w:r w:rsidR="00293223">
        <w:rPr>
          <w:rFonts w:ascii="Calibri" w:hAnsi="Calibri"/>
        </w:rPr>
        <w:t>10</w:t>
      </w:r>
      <w:r w:rsidR="00F7220F">
        <w:rPr>
          <w:rFonts w:ascii="Calibri" w:hAnsi="Calibri"/>
        </w:rPr>
        <w:t xml:space="preserve"> points</w:t>
      </w:r>
      <w:r w:rsidR="00F7220F">
        <w:rPr>
          <w:rFonts w:ascii="Calibri" w:hAnsi="Calibri"/>
        </w:rPr>
        <w:tab/>
      </w:r>
      <w:r w:rsidR="00F7220F">
        <w:rPr>
          <w:rFonts w:ascii="Calibri" w:hAnsi="Calibri"/>
        </w:rPr>
        <w:tab/>
        <w:t xml:space="preserve">Total: </w:t>
      </w:r>
      <w:r w:rsidR="00293223">
        <w:rPr>
          <w:rFonts w:ascii="Calibri" w:hAnsi="Calibri"/>
        </w:rPr>
        <w:t>50</w:t>
      </w:r>
      <w:r w:rsidR="00F7220F">
        <w:rPr>
          <w:rFonts w:ascii="Calibri" w:hAnsi="Calibri"/>
        </w:rPr>
        <w:t xml:space="preserve"> points</w:t>
      </w:r>
    </w:p>
    <w:p w14:paraId="4693E534" w14:textId="05195179" w:rsidR="00162557" w:rsidRDefault="00162557" w:rsidP="00F7220F">
      <w:pPr>
        <w:pStyle w:val="ListParagraph"/>
        <w:numPr>
          <w:ilvl w:val="0"/>
          <w:numId w:val="28"/>
        </w:numPr>
        <w:rPr>
          <w:rFonts w:ascii="Calibri" w:hAnsi="Calibri"/>
        </w:rPr>
      </w:pPr>
      <w:r>
        <w:rPr>
          <w:rFonts w:ascii="Calibri" w:hAnsi="Calibri"/>
        </w:rPr>
        <w:t>Intervention Assignment</w:t>
      </w:r>
      <w:r>
        <w:rPr>
          <w:rFonts w:ascii="Calibri" w:hAnsi="Calibri"/>
        </w:rPr>
        <w:tab/>
        <w:t>1</w:t>
      </w:r>
      <w:r>
        <w:rPr>
          <w:rFonts w:ascii="Calibri" w:hAnsi="Calibri"/>
        </w:rPr>
        <w:tab/>
        <w:t xml:space="preserve">@ </w:t>
      </w:r>
      <w:r w:rsidR="00183A3C">
        <w:rPr>
          <w:rFonts w:ascii="Calibri" w:hAnsi="Calibri"/>
        </w:rPr>
        <w:t>40</w:t>
      </w:r>
      <w:r>
        <w:rPr>
          <w:rFonts w:ascii="Calibri" w:hAnsi="Calibri"/>
        </w:rPr>
        <w:t xml:space="preserve"> points</w:t>
      </w:r>
      <w:r>
        <w:rPr>
          <w:rFonts w:ascii="Calibri" w:hAnsi="Calibri"/>
        </w:rPr>
        <w:tab/>
      </w:r>
      <w:r>
        <w:rPr>
          <w:rFonts w:ascii="Calibri" w:hAnsi="Calibri"/>
        </w:rPr>
        <w:tab/>
        <w:t xml:space="preserve">Total: </w:t>
      </w:r>
      <w:r w:rsidR="00776399">
        <w:rPr>
          <w:rFonts w:ascii="Calibri" w:hAnsi="Calibri"/>
        </w:rPr>
        <w:t>40</w:t>
      </w:r>
      <w:r>
        <w:rPr>
          <w:rFonts w:ascii="Calibri" w:hAnsi="Calibri"/>
        </w:rPr>
        <w:t xml:space="preserve"> points</w:t>
      </w:r>
    </w:p>
    <w:p w14:paraId="443BB00D" w14:textId="60B5BC9F" w:rsidR="005B40A9" w:rsidRDefault="005B40A9" w:rsidP="00F7220F">
      <w:pPr>
        <w:pStyle w:val="ListParagraph"/>
        <w:numPr>
          <w:ilvl w:val="0"/>
          <w:numId w:val="28"/>
        </w:numPr>
        <w:pBdr>
          <w:bottom w:val="single" w:sz="12" w:space="1" w:color="auto"/>
        </w:pBdr>
        <w:rPr>
          <w:rFonts w:ascii="Calibri" w:hAnsi="Calibri"/>
        </w:rPr>
      </w:pPr>
      <w:r>
        <w:rPr>
          <w:rFonts w:ascii="Calibri" w:hAnsi="Calibri"/>
        </w:rPr>
        <w:t>Language Sample</w:t>
      </w:r>
      <w:r>
        <w:rPr>
          <w:rFonts w:ascii="Calibri" w:hAnsi="Calibri"/>
        </w:rPr>
        <w:tab/>
      </w:r>
      <w:r w:rsidR="00162557">
        <w:rPr>
          <w:rFonts w:ascii="Calibri" w:hAnsi="Calibri"/>
        </w:rPr>
        <w:tab/>
      </w:r>
      <w:r>
        <w:rPr>
          <w:rFonts w:ascii="Calibri" w:hAnsi="Calibri"/>
        </w:rPr>
        <w:t>1</w:t>
      </w:r>
      <w:r>
        <w:rPr>
          <w:rFonts w:ascii="Calibri" w:hAnsi="Calibri"/>
        </w:rPr>
        <w:tab/>
        <w:t>@ 100 points</w:t>
      </w:r>
      <w:r>
        <w:rPr>
          <w:rFonts w:ascii="Calibri" w:hAnsi="Calibri"/>
        </w:rPr>
        <w:tab/>
      </w:r>
      <w:r>
        <w:rPr>
          <w:rFonts w:ascii="Calibri" w:hAnsi="Calibri"/>
        </w:rPr>
        <w:tab/>
        <w:t>Total: 100 points</w:t>
      </w:r>
    </w:p>
    <w:p w14:paraId="2A289896" w14:textId="2CF52D96" w:rsidR="00293223" w:rsidRDefault="00293223" w:rsidP="00F7220F">
      <w:pPr>
        <w:pStyle w:val="ListParagraph"/>
        <w:numPr>
          <w:ilvl w:val="0"/>
          <w:numId w:val="28"/>
        </w:numPr>
        <w:pBdr>
          <w:bottom w:val="single" w:sz="12" w:space="1" w:color="auto"/>
        </w:pBdr>
        <w:rPr>
          <w:rFonts w:ascii="Calibri" w:hAnsi="Calibri"/>
        </w:rPr>
      </w:pPr>
      <w:r>
        <w:rPr>
          <w:rFonts w:ascii="Calibri" w:hAnsi="Calibri"/>
        </w:rPr>
        <w:t>E</w:t>
      </w:r>
      <w:r w:rsidR="00162557">
        <w:rPr>
          <w:rFonts w:ascii="Calibri" w:hAnsi="Calibri"/>
        </w:rPr>
        <w:t>BP Presentation</w:t>
      </w:r>
      <w:r>
        <w:rPr>
          <w:rFonts w:ascii="Calibri" w:hAnsi="Calibri"/>
        </w:rPr>
        <w:tab/>
      </w:r>
      <w:r w:rsidR="00162557">
        <w:rPr>
          <w:rFonts w:ascii="Calibri" w:hAnsi="Calibri"/>
        </w:rPr>
        <w:tab/>
      </w:r>
      <w:r>
        <w:rPr>
          <w:rFonts w:ascii="Calibri" w:hAnsi="Calibri"/>
        </w:rPr>
        <w:t>1</w:t>
      </w:r>
      <w:r>
        <w:rPr>
          <w:rFonts w:ascii="Calibri" w:hAnsi="Calibri"/>
        </w:rPr>
        <w:tab/>
        <w:t>@</w:t>
      </w:r>
      <w:r w:rsidR="00042F67">
        <w:rPr>
          <w:rFonts w:ascii="Calibri" w:hAnsi="Calibri"/>
        </w:rPr>
        <w:t xml:space="preserve"> </w:t>
      </w:r>
      <w:r>
        <w:rPr>
          <w:rFonts w:ascii="Calibri" w:hAnsi="Calibri"/>
        </w:rPr>
        <w:t>50 points</w:t>
      </w:r>
      <w:r>
        <w:rPr>
          <w:rFonts w:ascii="Calibri" w:hAnsi="Calibri"/>
        </w:rPr>
        <w:tab/>
      </w:r>
      <w:r>
        <w:rPr>
          <w:rFonts w:ascii="Calibri" w:hAnsi="Calibri"/>
        </w:rPr>
        <w:tab/>
        <w:t>Total: 50 points</w:t>
      </w:r>
    </w:p>
    <w:p w14:paraId="518CD1A2" w14:textId="4007B926" w:rsidR="00162557" w:rsidRDefault="00162557" w:rsidP="00F7220F">
      <w:pPr>
        <w:pStyle w:val="ListParagraph"/>
        <w:numPr>
          <w:ilvl w:val="0"/>
          <w:numId w:val="28"/>
        </w:numPr>
        <w:pBdr>
          <w:bottom w:val="single" w:sz="12" w:space="1" w:color="auto"/>
        </w:pBdr>
        <w:rPr>
          <w:rFonts w:ascii="Calibri" w:hAnsi="Calibri"/>
        </w:rPr>
      </w:pPr>
      <w:r>
        <w:rPr>
          <w:rFonts w:ascii="Calibri" w:hAnsi="Calibri"/>
        </w:rPr>
        <w:t>Bilingual Paper</w:t>
      </w:r>
      <w:r>
        <w:rPr>
          <w:rFonts w:ascii="Calibri" w:hAnsi="Calibri"/>
        </w:rPr>
        <w:tab/>
      </w:r>
      <w:r>
        <w:rPr>
          <w:rFonts w:ascii="Calibri" w:hAnsi="Calibri"/>
        </w:rPr>
        <w:tab/>
        <w:t>1</w:t>
      </w:r>
      <w:r>
        <w:rPr>
          <w:rFonts w:ascii="Calibri" w:hAnsi="Calibri"/>
        </w:rPr>
        <w:tab/>
        <w:t xml:space="preserve">@ </w:t>
      </w:r>
      <w:r w:rsidR="00183A3C">
        <w:rPr>
          <w:rFonts w:ascii="Calibri" w:hAnsi="Calibri"/>
        </w:rPr>
        <w:t>40</w:t>
      </w:r>
      <w:r>
        <w:rPr>
          <w:rFonts w:ascii="Calibri" w:hAnsi="Calibri"/>
        </w:rPr>
        <w:t xml:space="preserve"> points</w:t>
      </w:r>
      <w:r>
        <w:rPr>
          <w:rFonts w:ascii="Calibri" w:hAnsi="Calibri"/>
        </w:rPr>
        <w:tab/>
      </w:r>
      <w:r>
        <w:rPr>
          <w:rFonts w:ascii="Calibri" w:hAnsi="Calibri"/>
        </w:rPr>
        <w:tab/>
        <w:t xml:space="preserve">Total: </w:t>
      </w:r>
      <w:r w:rsidR="00776399">
        <w:rPr>
          <w:rFonts w:ascii="Calibri" w:hAnsi="Calibri"/>
        </w:rPr>
        <w:t>40</w:t>
      </w:r>
      <w:r>
        <w:rPr>
          <w:rFonts w:ascii="Calibri" w:hAnsi="Calibri"/>
        </w:rPr>
        <w:t xml:space="preserve"> points</w:t>
      </w:r>
    </w:p>
    <w:p w14:paraId="55E320F5" w14:textId="16F0EF23" w:rsidR="00162557" w:rsidRDefault="00162557" w:rsidP="00F7220F">
      <w:pPr>
        <w:pStyle w:val="ListParagraph"/>
        <w:numPr>
          <w:ilvl w:val="0"/>
          <w:numId w:val="28"/>
        </w:numPr>
        <w:pBdr>
          <w:bottom w:val="single" w:sz="12" w:space="1" w:color="auto"/>
        </w:pBdr>
        <w:rPr>
          <w:rFonts w:ascii="Calibri" w:hAnsi="Calibri"/>
        </w:rPr>
      </w:pPr>
      <w:r>
        <w:rPr>
          <w:rFonts w:ascii="Calibri" w:hAnsi="Calibri"/>
        </w:rPr>
        <w:t>Class Participation</w:t>
      </w:r>
      <w:r>
        <w:rPr>
          <w:rFonts w:ascii="Calibri" w:hAnsi="Calibri"/>
        </w:rPr>
        <w:tab/>
      </w:r>
      <w:r>
        <w:rPr>
          <w:rFonts w:ascii="Calibri" w:hAnsi="Calibri"/>
        </w:rPr>
        <w:tab/>
        <w:t>1</w:t>
      </w:r>
      <w:r>
        <w:rPr>
          <w:rFonts w:ascii="Calibri" w:hAnsi="Calibri"/>
        </w:rPr>
        <w:tab/>
        <w:t xml:space="preserve">@ </w:t>
      </w:r>
      <w:r w:rsidR="00183A3C">
        <w:rPr>
          <w:rFonts w:ascii="Calibri" w:hAnsi="Calibri"/>
        </w:rPr>
        <w:t>20</w:t>
      </w:r>
      <w:r>
        <w:rPr>
          <w:rFonts w:ascii="Calibri" w:hAnsi="Calibri"/>
        </w:rPr>
        <w:t xml:space="preserve"> points</w:t>
      </w:r>
      <w:r>
        <w:rPr>
          <w:rFonts w:ascii="Calibri" w:hAnsi="Calibri"/>
        </w:rPr>
        <w:tab/>
      </w:r>
      <w:r>
        <w:rPr>
          <w:rFonts w:ascii="Calibri" w:hAnsi="Calibri"/>
        </w:rPr>
        <w:tab/>
        <w:t>Total: 20 points</w:t>
      </w:r>
    </w:p>
    <w:p w14:paraId="26FA5FE3" w14:textId="77777777" w:rsidR="004379AA" w:rsidRPr="004379AA" w:rsidRDefault="004379AA" w:rsidP="004379AA">
      <w:pPr>
        <w:ind w:left="720"/>
        <w:rPr>
          <w:rFonts w:ascii="Calibri" w:hAnsi="Calibri"/>
        </w:rPr>
      </w:pPr>
    </w:p>
    <w:p w14:paraId="46D032DB" w14:textId="1F46650A" w:rsidR="005532A6" w:rsidRDefault="00F7220F" w:rsidP="00162557">
      <w:pPr>
        <w:ind w:left="5760" w:firstLine="720"/>
        <w:rPr>
          <w:rFonts w:ascii="Calibri" w:hAnsi="Calibri"/>
          <w:sz w:val="24"/>
          <w:szCs w:val="24"/>
        </w:rPr>
      </w:pPr>
      <w:r w:rsidRPr="004379AA">
        <w:rPr>
          <w:rFonts w:ascii="Calibri" w:hAnsi="Calibri"/>
          <w:b/>
          <w:sz w:val="24"/>
          <w:szCs w:val="24"/>
        </w:rPr>
        <w:t>Total</w:t>
      </w:r>
      <w:r w:rsidRPr="00F7220F">
        <w:rPr>
          <w:rFonts w:ascii="Calibri" w:hAnsi="Calibri"/>
          <w:sz w:val="24"/>
          <w:szCs w:val="24"/>
        </w:rPr>
        <w:t xml:space="preserve">:  </w:t>
      </w:r>
      <w:r w:rsidR="005B40A9">
        <w:rPr>
          <w:rFonts w:ascii="Calibri" w:hAnsi="Calibri"/>
          <w:sz w:val="24"/>
          <w:szCs w:val="24"/>
        </w:rPr>
        <w:t>6</w:t>
      </w:r>
      <w:r w:rsidRPr="00F7220F">
        <w:rPr>
          <w:rFonts w:ascii="Calibri" w:hAnsi="Calibri"/>
          <w:sz w:val="24"/>
          <w:szCs w:val="24"/>
        </w:rPr>
        <w:t>00 points</w:t>
      </w:r>
    </w:p>
    <w:p w14:paraId="6A9EF39E" w14:textId="77777777" w:rsidR="0081194B" w:rsidRPr="00FD5FE0" w:rsidRDefault="0081194B" w:rsidP="001F7CDC">
      <w:pPr>
        <w:ind w:left="5760"/>
        <w:rPr>
          <w:rFonts w:ascii="Calibri" w:hAnsi="Calibri"/>
          <w:sz w:val="24"/>
          <w:szCs w:val="24"/>
        </w:rPr>
      </w:pPr>
    </w:p>
    <w:p w14:paraId="0F363072" w14:textId="77777777" w:rsidR="00C61FE6" w:rsidRPr="00400B2B" w:rsidRDefault="00C61FE6" w:rsidP="00400B2B">
      <w:pPr>
        <w:rPr>
          <w:rFonts w:asciiTheme="majorHAnsi" w:hAnsiTheme="majorHAnsi"/>
          <w:b/>
          <w:sz w:val="24"/>
          <w:szCs w:val="24"/>
        </w:rPr>
      </w:pPr>
      <w:r w:rsidRPr="00400B2B">
        <w:rPr>
          <w:rFonts w:ascii="Calibri" w:hAnsi="Calibri"/>
          <w:b/>
          <w:sz w:val="24"/>
          <w:szCs w:val="24"/>
        </w:rPr>
        <w:t>Course grades will be assigned as follows:</w:t>
      </w:r>
    </w:p>
    <w:p w14:paraId="2CED2FFA" w14:textId="77777777" w:rsidR="00C61FE6" w:rsidRPr="00400B2B" w:rsidRDefault="00C61FE6" w:rsidP="00C61FE6">
      <w:pPr>
        <w:rPr>
          <w:rFonts w:ascii="Calibri" w:hAnsi="Calibri"/>
          <w:b/>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713"/>
        <w:gridCol w:w="788"/>
        <w:gridCol w:w="666"/>
        <w:gridCol w:w="716"/>
        <w:gridCol w:w="826"/>
        <w:gridCol w:w="666"/>
        <w:gridCol w:w="687"/>
        <w:gridCol w:w="703"/>
        <w:gridCol w:w="713"/>
        <w:gridCol w:w="754"/>
        <w:gridCol w:w="769"/>
      </w:tblGrid>
      <w:tr w:rsidR="00E4056D" w:rsidRPr="003C4F2F" w14:paraId="299162A6" w14:textId="77777777" w:rsidTr="00E4056D">
        <w:trPr>
          <w:trHeight w:val="584"/>
        </w:trPr>
        <w:tc>
          <w:tcPr>
            <w:tcW w:w="1017" w:type="dxa"/>
          </w:tcPr>
          <w:p w14:paraId="556E5724" w14:textId="77777777" w:rsidR="00E4056D" w:rsidRPr="003C4F2F" w:rsidRDefault="00E4056D" w:rsidP="001060F7">
            <w:pPr>
              <w:rPr>
                <w:rFonts w:ascii="Calibri" w:hAnsi="Calibri"/>
                <w:sz w:val="22"/>
                <w:szCs w:val="22"/>
              </w:rPr>
            </w:pPr>
            <w:r w:rsidRPr="003C4F2F">
              <w:rPr>
                <w:rFonts w:ascii="Calibri" w:hAnsi="Calibri"/>
                <w:sz w:val="22"/>
                <w:szCs w:val="22"/>
              </w:rPr>
              <w:t>% of pts</w:t>
            </w:r>
          </w:p>
          <w:p w14:paraId="0511D846" w14:textId="77777777" w:rsidR="00E4056D" w:rsidRPr="003C4F2F" w:rsidRDefault="00E4056D" w:rsidP="001060F7">
            <w:pPr>
              <w:rPr>
                <w:rFonts w:ascii="Calibri" w:hAnsi="Calibri"/>
                <w:sz w:val="22"/>
                <w:szCs w:val="22"/>
              </w:rPr>
            </w:pPr>
          </w:p>
        </w:tc>
        <w:tc>
          <w:tcPr>
            <w:tcW w:w="713" w:type="dxa"/>
          </w:tcPr>
          <w:p w14:paraId="18A2A0E4" w14:textId="77777777" w:rsidR="00E4056D" w:rsidRPr="003C4F2F" w:rsidRDefault="00E4056D" w:rsidP="001060F7">
            <w:pPr>
              <w:rPr>
                <w:rFonts w:ascii="Calibri" w:hAnsi="Calibri"/>
                <w:sz w:val="22"/>
                <w:szCs w:val="22"/>
              </w:rPr>
            </w:pPr>
            <w:r w:rsidRPr="003C4F2F">
              <w:rPr>
                <w:rFonts w:ascii="Calibri" w:hAnsi="Calibri"/>
                <w:sz w:val="22"/>
                <w:szCs w:val="22"/>
              </w:rPr>
              <w:t>93- 100</w:t>
            </w:r>
          </w:p>
        </w:tc>
        <w:tc>
          <w:tcPr>
            <w:tcW w:w="788" w:type="dxa"/>
          </w:tcPr>
          <w:p w14:paraId="32030BCB" w14:textId="77777777" w:rsidR="00E4056D" w:rsidRPr="003C4F2F" w:rsidRDefault="00E4056D" w:rsidP="001060F7">
            <w:pPr>
              <w:rPr>
                <w:rFonts w:ascii="Calibri" w:hAnsi="Calibri"/>
                <w:sz w:val="22"/>
                <w:szCs w:val="22"/>
              </w:rPr>
            </w:pPr>
            <w:r w:rsidRPr="003C4F2F">
              <w:rPr>
                <w:rFonts w:ascii="Calibri" w:hAnsi="Calibri"/>
                <w:sz w:val="22"/>
                <w:szCs w:val="22"/>
              </w:rPr>
              <w:t>90- 92</w:t>
            </w:r>
          </w:p>
        </w:tc>
        <w:tc>
          <w:tcPr>
            <w:tcW w:w="666" w:type="dxa"/>
          </w:tcPr>
          <w:p w14:paraId="39E830BB" w14:textId="77777777" w:rsidR="00E4056D" w:rsidRPr="003C4F2F" w:rsidRDefault="00E4056D" w:rsidP="001060F7">
            <w:pPr>
              <w:rPr>
                <w:rFonts w:ascii="Calibri" w:hAnsi="Calibri"/>
                <w:sz w:val="22"/>
                <w:szCs w:val="22"/>
              </w:rPr>
            </w:pPr>
            <w:r w:rsidRPr="003C4F2F">
              <w:rPr>
                <w:rFonts w:ascii="Calibri" w:hAnsi="Calibri"/>
                <w:sz w:val="22"/>
                <w:szCs w:val="22"/>
              </w:rPr>
              <w:t>87- 89</w:t>
            </w:r>
          </w:p>
        </w:tc>
        <w:tc>
          <w:tcPr>
            <w:tcW w:w="716" w:type="dxa"/>
          </w:tcPr>
          <w:p w14:paraId="1BA24270" w14:textId="77777777" w:rsidR="00E4056D" w:rsidRPr="003C4F2F" w:rsidRDefault="00E4056D" w:rsidP="001060F7">
            <w:pPr>
              <w:rPr>
                <w:rFonts w:ascii="Calibri" w:hAnsi="Calibri"/>
                <w:sz w:val="22"/>
                <w:szCs w:val="22"/>
              </w:rPr>
            </w:pPr>
            <w:r w:rsidRPr="003C4F2F">
              <w:rPr>
                <w:rFonts w:ascii="Calibri" w:hAnsi="Calibri"/>
                <w:sz w:val="22"/>
                <w:szCs w:val="22"/>
              </w:rPr>
              <w:t>83- 86</w:t>
            </w:r>
          </w:p>
        </w:tc>
        <w:tc>
          <w:tcPr>
            <w:tcW w:w="826" w:type="dxa"/>
          </w:tcPr>
          <w:p w14:paraId="3ADB879F" w14:textId="77777777" w:rsidR="00E4056D" w:rsidRPr="003C4F2F" w:rsidRDefault="00E4056D" w:rsidP="001060F7">
            <w:pPr>
              <w:rPr>
                <w:rFonts w:ascii="Calibri" w:hAnsi="Calibri"/>
                <w:sz w:val="22"/>
                <w:szCs w:val="22"/>
              </w:rPr>
            </w:pPr>
            <w:r w:rsidRPr="003C4F2F">
              <w:rPr>
                <w:rFonts w:ascii="Calibri" w:hAnsi="Calibri"/>
                <w:sz w:val="22"/>
                <w:szCs w:val="22"/>
              </w:rPr>
              <w:t xml:space="preserve">80– </w:t>
            </w:r>
          </w:p>
          <w:p w14:paraId="12EEBCCD" w14:textId="77777777" w:rsidR="00E4056D" w:rsidRPr="003C4F2F" w:rsidRDefault="00E4056D" w:rsidP="001060F7">
            <w:pPr>
              <w:rPr>
                <w:rFonts w:ascii="Calibri" w:hAnsi="Calibri"/>
                <w:sz w:val="22"/>
                <w:szCs w:val="22"/>
              </w:rPr>
            </w:pPr>
            <w:r w:rsidRPr="003C4F2F">
              <w:rPr>
                <w:rFonts w:ascii="Calibri" w:hAnsi="Calibri"/>
                <w:sz w:val="22"/>
                <w:szCs w:val="22"/>
              </w:rPr>
              <w:t>82</w:t>
            </w:r>
          </w:p>
        </w:tc>
        <w:tc>
          <w:tcPr>
            <w:tcW w:w="666" w:type="dxa"/>
          </w:tcPr>
          <w:p w14:paraId="6BCDB65F" w14:textId="77777777" w:rsidR="00E4056D" w:rsidRPr="003C4F2F" w:rsidRDefault="00E4056D" w:rsidP="001060F7">
            <w:pPr>
              <w:rPr>
                <w:rFonts w:ascii="Calibri" w:hAnsi="Calibri"/>
                <w:sz w:val="22"/>
                <w:szCs w:val="22"/>
              </w:rPr>
            </w:pPr>
            <w:r w:rsidRPr="003C4F2F">
              <w:rPr>
                <w:rFonts w:ascii="Calibri" w:hAnsi="Calibri"/>
                <w:sz w:val="22"/>
                <w:szCs w:val="22"/>
              </w:rPr>
              <w:t>77- 79</w:t>
            </w:r>
          </w:p>
        </w:tc>
        <w:tc>
          <w:tcPr>
            <w:tcW w:w="687" w:type="dxa"/>
          </w:tcPr>
          <w:p w14:paraId="4DDA59AA" w14:textId="3A41A06D" w:rsidR="00E4056D" w:rsidRPr="003C4F2F" w:rsidRDefault="00E4056D" w:rsidP="001060F7">
            <w:pPr>
              <w:rPr>
                <w:rFonts w:ascii="Calibri" w:hAnsi="Calibri"/>
                <w:sz w:val="22"/>
                <w:szCs w:val="22"/>
              </w:rPr>
            </w:pPr>
            <w:r>
              <w:rPr>
                <w:rFonts w:ascii="Calibri" w:hAnsi="Calibri"/>
                <w:sz w:val="22"/>
                <w:szCs w:val="22"/>
              </w:rPr>
              <w:t>70</w:t>
            </w:r>
            <w:r w:rsidRPr="003C4F2F">
              <w:rPr>
                <w:rFonts w:ascii="Calibri" w:hAnsi="Calibri"/>
                <w:sz w:val="22"/>
                <w:szCs w:val="22"/>
              </w:rPr>
              <w:t>- 76</w:t>
            </w:r>
          </w:p>
        </w:tc>
        <w:tc>
          <w:tcPr>
            <w:tcW w:w="703" w:type="dxa"/>
          </w:tcPr>
          <w:p w14:paraId="64F0F6F5" w14:textId="77777777" w:rsidR="00E4056D" w:rsidRPr="003C4F2F" w:rsidRDefault="00E4056D" w:rsidP="001060F7">
            <w:pPr>
              <w:rPr>
                <w:rFonts w:ascii="Calibri" w:hAnsi="Calibri"/>
                <w:sz w:val="22"/>
                <w:szCs w:val="22"/>
              </w:rPr>
            </w:pPr>
            <w:r w:rsidRPr="003C4F2F">
              <w:rPr>
                <w:rFonts w:ascii="Calibri" w:hAnsi="Calibri"/>
                <w:sz w:val="22"/>
                <w:szCs w:val="22"/>
              </w:rPr>
              <w:t>67-</w:t>
            </w:r>
          </w:p>
          <w:p w14:paraId="0B3F003B" w14:textId="77777777" w:rsidR="00E4056D" w:rsidRPr="003C4F2F" w:rsidRDefault="00E4056D" w:rsidP="001060F7">
            <w:pPr>
              <w:rPr>
                <w:rFonts w:ascii="Calibri" w:hAnsi="Calibri"/>
                <w:sz w:val="22"/>
                <w:szCs w:val="22"/>
              </w:rPr>
            </w:pPr>
            <w:r w:rsidRPr="003C4F2F">
              <w:rPr>
                <w:rFonts w:ascii="Calibri" w:hAnsi="Calibri"/>
                <w:sz w:val="22"/>
                <w:szCs w:val="22"/>
              </w:rPr>
              <w:t>69</w:t>
            </w:r>
          </w:p>
        </w:tc>
        <w:tc>
          <w:tcPr>
            <w:tcW w:w="713" w:type="dxa"/>
          </w:tcPr>
          <w:p w14:paraId="0AF88824" w14:textId="77777777" w:rsidR="00E4056D" w:rsidRPr="003C4F2F" w:rsidRDefault="00E4056D" w:rsidP="001060F7">
            <w:pPr>
              <w:rPr>
                <w:rFonts w:ascii="Calibri" w:hAnsi="Calibri"/>
                <w:sz w:val="22"/>
                <w:szCs w:val="22"/>
              </w:rPr>
            </w:pPr>
            <w:r w:rsidRPr="003C4F2F">
              <w:rPr>
                <w:rFonts w:ascii="Calibri" w:hAnsi="Calibri"/>
                <w:sz w:val="22"/>
                <w:szCs w:val="22"/>
              </w:rPr>
              <w:t>63- 66</w:t>
            </w:r>
          </w:p>
        </w:tc>
        <w:tc>
          <w:tcPr>
            <w:tcW w:w="754" w:type="dxa"/>
          </w:tcPr>
          <w:p w14:paraId="7B8B8319" w14:textId="77777777" w:rsidR="00E4056D" w:rsidRPr="003C4F2F" w:rsidRDefault="00E4056D" w:rsidP="001060F7">
            <w:pPr>
              <w:rPr>
                <w:rFonts w:ascii="Calibri" w:hAnsi="Calibri"/>
                <w:sz w:val="22"/>
                <w:szCs w:val="22"/>
              </w:rPr>
            </w:pPr>
            <w:r w:rsidRPr="003C4F2F">
              <w:rPr>
                <w:rFonts w:ascii="Calibri" w:hAnsi="Calibri"/>
                <w:sz w:val="22"/>
                <w:szCs w:val="22"/>
              </w:rPr>
              <w:t>60-62</w:t>
            </w:r>
          </w:p>
        </w:tc>
        <w:tc>
          <w:tcPr>
            <w:tcW w:w="769" w:type="dxa"/>
          </w:tcPr>
          <w:p w14:paraId="323154DD" w14:textId="77777777" w:rsidR="00E4056D" w:rsidRPr="003C4F2F" w:rsidRDefault="00E4056D" w:rsidP="001060F7">
            <w:pPr>
              <w:rPr>
                <w:rFonts w:ascii="Calibri" w:hAnsi="Calibri"/>
                <w:sz w:val="22"/>
                <w:szCs w:val="22"/>
              </w:rPr>
            </w:pPr>
            <w:r w:rsidRPr="003C4F2F">
              <w:rPr>
                <w:rFonts w:ascii="Calibri" w:hAnsi="Calibri"/>
                <w:sz w:val="22"/>
                <w:szCs w:val="22"/>
              </w:rPr>
              <w:t>Below 60</w:t>
            </w:r>
          </w:p>
        </w:tc>
      </w:tr>
      <w:tr w:rsidR="00E4056D" w:rsidRPr="003C4F2F" w14:paraId="26A01FF9" w14:textId="77777777" w:rsidTr="00E4056D">
        <w:tc>
          <w:tcPr>
            <w:tcW w:w="1017" w:type="dxa"/>
          </w:tcPr>
          <w:p w14:paraId="49825544" w14:textId="77777777" w:rsidR="00E4056D" w:rsidRPr="003C4F2F" w:rsidRDefault="00E4056D" w:rsidP="001060F7">
            <w:pPr>
              <w:rPr>
                <w:rFonts w:ascii="Calibri" w:hAnsi="Calibri"/>
                <w:sz w:val="22"/>
                <w:szCs w:val="22"/>
              </w:rPr>
            </w:pPr>
            <w:r w:rsidRPr="003C4F2F">
              <w:rPr>
                <w:rFonts w:ascii="Calibri" w:hAnsi="Calibri"/>
                <w:sz w:val="22"/>
                <w:szCs w:val="22"/>
              </w:rPr>
              <w:t># of pts</w:t>
            </w:r>
          </w:p>
          <w:p w14:paraId="280DFF2D" w14:textId="77777777" w:rsidR="00E4056D" w:rsidRPr="003C4F2F" w:rsidRDefault="00E4056D" w:rsidP="001060F7">
            <w:pPr>
              <w:rPr>
                <w:rFonts w:ascii="Calibri" w:hAnsi="Calibri"/>
                <w:sz w:val="22"/>
                <w:szCs w:val="22"/>
              </w:rPr>
            </w:pPr>
          </w:p>
        </w:tc>
        <w:tc>
          <w:tcPr>
            <w:tcW w:w="713" w:type="dxa"/>
          </w:tcPr>
          <w:p w14:paraId="3C032349" w14:textId="77777777" w:rsidR="00E4056D" w:rsidRPr="003C4F2F" w:rsidRDefault="00E4056D" w:rsidP="001060F7">
            <w:pPr>
              <w:rPr>
                <w:rFonts w:ascii="Calibri" w:hAnsi="Calibri"/>
                <w:sz w:val="22"/>
                <w:szCs w:val="22"/>
              </w:rPr>
            </w:pPr>
            <w:r>
              <w:rPr>
                <w:rFonts w:ascii="Calibri" w:hAnsi="Calibri"/>
                <w:sz w:val="22"/>
                <w:szCs w:val="22"/>
              </w:rPr>
              <w:t>558</w:t>
            </w:r>
            <w:r w:rsidRPr="003C4F2F">
              <w:rPr>
                <w:rFonts w:ascii="Calibri" w:hAnsi="Calibri"/>
                <w:sz w:val="22"/>
                <w:szCs w:val="22"/>
              </w:rPr>
              <w:t>-</w:t>
            </w:r>
            <w:r>
              <w:rPr>
                <w:rFonts w:ascii="Calibri" w:hAnsi="Calibri"/>
                <w:sz w:val="22"/>
                <w:szCs w:val="22"/>
              </w:rPr>
              <w:t>600</w:t>
            </w:r>
          </w:p>
        </w:tc>
        <w:tc>
          <w:tcPr>
            <w:tcW w:w="788" w:type="dxa"/>
          </w:tcPr>
          <w:p w14:paraId="5F6D7B5D" w14:textId="77777777" w:rsidR="00E4056D" w:rsidRPr="003C4F2F" w:rsidRDefault="00E4056D" w:rsidP="001060F7">
            <w:pPr>
              <w:rPr>
                <w:rFonts w:ascii="Calibri" w:hAnsi="Calibri"/>
                <w:sz w:val="22"/>
                <w:szCs w:val="22"/>
              </w:rPr>
            </w:pPr>
            <w:r>
              <w:rPr>
                <w:rFonts w:ascii="Calibri" w:hAnsi="Calibri"/>
                <w:sz w:val="22"/>
                <w:szCs w:val="22"/>
              </w:rPr>
              <w:t>540</w:t>
            </w:r>
            <w:r w:rsidRPr="003C4F2F">
              <w:rPr>
                <w:rFonts w:ascii="Calibri" w:hAnsi="Calibri"/>
                <w:sz w:val="22"/>
                <w:szCs w:val="22"/>
              </w:rPr>
              <w:t>-</w:t>
            </w:r>
            <w:r>
              <w:rPr>
                <w:rFonts w:ascii="Calibri" w:hAnsi="Calibri"/>
                <w:sz w:val="22"/>
                <w:szCs w:val="22"/>
              </w:rPr>
              <w:t>557</w:t>
            </w:r>
          </w:p>
        </w:tc>
        <w:tc>
          <w:tcPr>
            <w:tcW w:w="666" w:type="dxa"/>
          </w:tcPr>
          <w:p w14:paraId="06228272" w14:textId="77777777" w:rsidR="00E4056D" w:rsidRPr="003C4F2F" w:rsidRDefault="00E4056D" w:rsidP="001060F7">
            <w:pPr>
              <w:rPr>
                <w:rFonts w:ascii="Calibri" w:hAnsi="Calibri"/>
                <w:sz w:val="22"/>
                <w:szCs w:val="22"/>
              </w:rPr>
            </w:pPr>
            <w:r>
              <w:rPr>
                <w:rFonts w:ascii="Calibri" w:hAnsi="Calibri"/>
                <w:sz w:val="22"/>
                <w:szCs w:val="22"/>
              </w:rPr>
              <w:t>522</w:t>
            </w:r>
            <w:r w:rsidRPr="003C4F2F">
              <w:rPr>
                <w:rFonts w:ascii="Calibri" w:hAnsi="Calibri"/>
                <w:sz w:val="22"/>
                <w:szCs w:val="22"/>
              </w:rPr>
              <w:t>-</w:t>
            </w:r>
            <w:r>
              <w:rPr>
                <w:rFonts w:ascii="Calibri" w:hAnsi="Calibri"/>
                <w:sz w:val="22"/>
                <w:szCs w:val="22"/>
              </w:rPr>
              <w:t>539</w:t>
            </w:r>
          </w:p>
        </w:tc>
        <w:tc>
          <w:tcPr>
            <w:tcW w:w="716" w:type="dxa"/>
          </w:tcPr>
          <w:p w14:paraId="74F2F2DA" w14:textId="77777777" w:rsidR="00E4056D" w:rsidRPr="003C4F2F" w:rsidRDefault="00E4056D" w:rsidP="001060F7">
            <w:pPr>
              <w:rPr>
                <w:rFonts w:ascii="Calibri" w:hAnsi="Calibri"/>
                <w:sz w:val="22"/>
                <w:szCs w:val="22"/>
              </w:rPr>
            </w:pPr>
            <w:r>
              <w:rPr>
                <w:rFonts w:ascii="Calibri" w:hAnsi="Calibri"/>
                <w:sz w:val="22"/>
                <w:szCs w:val="22"/>
              </w:rPr>
              <w:t>498</w:t>
            </w:r>
            <w:r w:rsidRPr="003C4F2F">
              <w:rPr>
                <w:rFonts w:ascii="Calibri" w:hAnsi="Calibri"/>
                <w:sz w:val="22"/>
                <w:szCs w:val="22"/>
              </w:rPr>
              <w:t>-</w:t>
            </w:r>
            <w:r>
              <w:rPr>
                <w:rFonts w:ascii="Calibri" w:hAnsi="Calibri"/>
                <w:sz w:val="22"/>
                <w:szCs w:val="22"/>
              </w:rPr>
              <w:t>521</w:t>
            </w:r>
          </w:p>
        </w:tc>
        <w:tc>
          <w:tcPr>
            <w:tcW w:w="826" w:type="dxa"/>
          </w:tcPr>
          <w:p w14:paraId="275B922D" w14:textId="77777777" w:rsidR="00E4056D" w:rsidRPr="003C4F2F" w:rsidRDefault="00E4056D" w:rsidP="001060F7">
            <w:pPr>
              <w:rPr>
                <w:rFonts w:ascii="Calibri" w:hAnsi="Calibri"/>
                <w:sz w:val="22"/>
                <w:szCs w:val="22"/>
              </w:rPr>
            </w:pPr>
            <w:r>
              <w:rPr>
                <w:rFonts w:ascii="Calibri" w:hAnsi="Calibri"/>
                <w:sz w:val="22"/>
                <w:szCs w:val="22"/>
              </w:rPr>
              <w:t>480</w:t>
            </w:r>
            <w:r w:rsidRPr="003C4F2F">
              <w:rPr>
                <w:rFonts w:ascii="Calibri" w:hAnsi="Calibri"/>
                <w:sz w:val="22"/>
                <w:szCs w:val="22"/>
              </w:rPr>
              <w:t>-</w:t>
            </w:r>
            <w:r>
              <w:rPr>
                <w:rFonts w:ascii="Calibri" w:hAnsi="Calibri"/>
                <w:sz w:val="22"/>
                <w:szCs w:val="22"/>
              </w:rPr>
              <w:t>497</w:t>
            </w:r>
          </w:p>
        </w:tc>
        <w:tc>
          <w:tcPr>
            <w:tcW w:w="666" w:type="dxa"/>
          </w:tcPr>
          <w:p w14:paraId="7F03A149" w14:textId="77777777" w:rsidR="00E4056D" w:rsidRPr="003C4F2F" w:rsidRDefault="00E4056D" w:rsidP="001060F7">
            <w:pPr>
              <w:rPr>
                <w:rFonts w:ascii="Calibri" w:hAnsi="Calibri"/>
                <w:sz w:val="22"/>
                <w:szCs w:val="22"/>
              </w:rPr>
            </w:pPr>
            <w:r>
              <w:rPr>
                <w:rFonts w:ascii="Calibri" w:hAnsi="Calibri"/>
                <w:sz w:val="22"/>
                <w:szCs w:val="22"/>
              </w:rPr>
              <w:t>462</w:t>
            </w:r>
            <w:r w:rsidRPr="003C4F2F">
              <w:rPr>
                <w:rFonts w:ascii="Calibri" w:hAnsi="Calibri"/>
                <w:sz w:val="22"/>
                <w:szCs w:val="22"/>
              </w:rPr>
              <w:t>-</w:t>
            </w:r>
            <w:r>
              <w:rPr>
                <w:rFonts w:ascii="Calibri" w:hAnsi="Calibri"/>
                <w:sz w:val="22"/>
                <w:szCs w:val="22"/>
              </w:rPr>
              <w:t>479</w:t>
            </w:r>
          </w:p>
        </w:tc>
        <w:tc>
          <w:tcPr>
            <w:tcW w:w="687" w:type="dxa"/>
          </w:tcPr>
          <w:p w14:paraId="494F5EA9" w14:textId="14DFBFF3" w:rsidR="00E4056D" w:rsidRPr="003C4F2F" w:rsidRDefault="00E4056D" w:rsidP="001060F7">
            <w:pPr>
              <w:rPr>
                <w:rFonts w:ascii="Calibri" w:hAnsi="Calibri"/>
                <w:sz w:val="22"/>
                <w:szCs w:val="22"/>
              </w:rPr>
            </w:pPr>
            <w:r>
              <w:rPr>
                <w:rFonts w:ascii="Calibri" w:hAnsi="Calibri"/>
                <w:sz w:val="22"/>
                <w:szCs w:val="22"/>
              </w:rPr>
              <w:t>420</w:t>
            </w:r>
            <w:r w:rsidRPr="003C4F2F">
              <w:rPr>
                <w:rFonts w:ascii="Calibri" w:hAnsi="Calibri"/>
                <w:sz w:val="22"/>
                <w:szCs w:val="22"/>
              </w:rPr>
              <w:t>-</w:t>
            </w:r>
            <w:r>
              <w:rPr>
                <w:rFonts w:ascii="Calibri" w:hAnsi="Calibri"/>
                <w:sz w:val="22"/>
                <w:szCs w:val="22"/>
              </w:rPr>
              <w:t>461</w:t>
            </w:r>
          </w:p>
        </w:tc>
        <w:tc>
          <w:tcPr>
            <w:tcW w:w="703" w:type="dxa"/>
          </w:tcPr>
          <w:p w14:paraId="6DF6E3D8" w14:textId="77777777" w:rsidR="00E4056D" w:rsidRPr="003C4F2F" w:rsidRDefault="00E4056D" w:rsidP="001060F7">
            <w:pPr>
              <w:rPr>
                <w:rFonts w:ascii="Calibri" w:hAnsi="Calibri"/>
                <w:sz w:val="22"/>
                <w:szCs w:val="22"/>
              </w:rPr>
            </w:pPr>
            <w:r>
              <w:rPr>
                <w:rFonts w:ascii="Calibri" w:hAnsi="Calibri"/>
                <w:sz w:val="22"/>
                <w:szCs w:val="22"/>
              </w:rPr>
              <w:t>402</w:t>
            </w:r>
            <w:r w:rsidRPr="003C4F2F">
              <w:rPr>
                <w:rFonts w:ascii="Calibri" w:hAnsi="Calibri"/>
                <w:sz w:val="22"/>
                <w:szCs w:val="22"/>
              </w:rPr>
              <w:t>-</w:t>
            </w:r>
            <w:r>
              <w:rPr>
                <w:rFonts w:ascii="Calibri" w:hAnsi="Calibri"/>
                <w:sz w:val="22"/>
                <w:szCs w:val="22"/>
              </w:rPr>
              <w:t>419</w:t>
            </w:r>
          </w:p>
        </w:tc>
        <w:tc>
          <w:tcPr>
            <w:tcW w:w="713" w:type="dxa"/>
          </w:tcPr>
          <w:p w14:paraId="338FC33D" w14:textId="77777777" w:rsidR="00E4056D" w:rsidRPr="003C4F2F" w:rsidRDefault="00E4056D" w:rsidP="001060F7">
            <w:pPr>
              <w:rPr>
                <w:rFonts w:ascii="Calibri" w:hAnsi="Calibri"/>
                <w:sz w:val="22"/>
                <w:szCs w:val="22"/>
              </w:rPr>
            </w:pPr>
            <w:r>
              <w:rPr>
                <w:rFonts w:ascii="Calibri" w:hAnsi="Calibri"/>
                <w:sz w:val="22"/>
                <w:szCs w:val="22"/>
              </w:rPr>
              <w:t>378</w:t>
            </w:r>
            <w:r w:rsidRPr="003C4F2F">
              <w:rPr>
                <w:rFonts w:ascii="Calibri" w:hAnsi="Calibri"/>
                <w:sz w:val="22"/>
                <w:szCs w:val="22"/>
              </w:rPr>
              <w:t>-</w:t>
            </w:r>
            <w:r>
              <w:rPr>
                <w:rFonts w:ascii="Calibri" w:hAnsi="Calibri"/>
                <w:sz w:val="22"/>
                <w:szCs w:val="22"/>
              </w:rPr>
              <w:t>401</w:t>
            </w:r>
          </w:p>
        </w:tc>
        <w:tc>
          <w:tcPr>
            <w:tcW w:w="754" w:type="dxa"/>
          </w:tcPr>
          <w:p w14:paraId="2D41D90C" w14:textId="77777777" w:rsidR="00E4056D" w:rsidRPr="003C4F2F" w:rsidRDefault="00E4056D" w:rsidP="001060F7">
            <w:pPr>
              <w:rPr>
                <w:rFonts w:ascii="Calibri" w:hAnsi="Calibri"/>
                <w:sz w:val="22"/>
                <w:szCs w:val="22"/>
              </w:rPr>
            </w:pPr>
            <w:r>
              <w:rPr>
                <w:rFonts w:ascii="Calibri" w:hAnsi="Calibri"/>
                <w:sz w:val="22"/>
                <w:szCs w:val="22"/>
              </w:rPr>
              <w:t>360</w:t>
            </w:r>
            <w:r w:rsidRPr="003C4F2F">
              <w:rPr>
                <w:rFonts w:ascii="Calibri" w:hAnsi="Calibri"/>
                <w:sz w:val="22"/>
                <w:szCs w:val="22"/>
              </w:rPr>
              <w:t>-</w:t>
            </w:r>
            <w:r>
              <w:rPr>
                <w:rFonts w:ascii="Calibri" w:hAnsi="Calibri"/>
                <w:sz w:val="22"/>
                <w:szCs w:val="22"/>
              </w:rPr>
              <w:t>377</w:t>
            </w:r>
          </w:p>
        </w:tc>
        <w:tc>
          <w:tcPr>
            <w:tcW w:w="769" w:type="dxa"/>
          </w:tcPr>
          <w:p w14:paraId="52306BB0" w14:textId="77777777" w:rsidR="00E4056D" w:rsidRPr="003C4F2F" w:rsidRDefault="00E4056D" w:rsidP="001060F7">
            <w:pPr>
              <w:rPr>
                <w:rFonts w:ascii="Calibri" w:hAnsi="Calibri"/>
                <w:sz w:val="22"/>
                <w:szCs w:val="22"/>
              </w:rPr>
            </w:pPr>
            <w:r>
              <w:rPr>
                <w:rFonts w:ascii="Calibri" w:hAnsi="Calibri"/>
                <w:sz w:val="22"/>
                <w:szCs w:val="22"/>
              </w:rPr>
              <w:t>Below 36</w:t>
            </w:r>
            <w:r w:rsidRPr="003C4F2F">
              <w:rPr>
                <w:rFonts w:ascii="Calibri" w:hAnsi="Calibri"/>
                <w:sz w:val="22"/>
                <w:szCs w:val="22"/>
              </w:rPr>
              <w:t>0</w:t>
            </w:r>
          </w:p>
        </w:tc>
      </w:tr>
      <w:tr w:rsidR="00E4056D" w:rsidRPr="003C4F2F" w14:paraId="056DB7F3" w14:textId="77777777" w:rsidTr="00E4056D">
        <w:tc>
          <w:tcPr>
            <w:tcW w:w="1017" w:type="dxa"/>
          </w:tcPr>
          <w:p w14:paraId="67F74F8C" w14:textId="77777777" w:rsidR="00E4056D" w:rsidRPr="003C4F2F" w:rsidRDefault="00E4056D" w:rsidP="001060F7">
            <w:pPr>
              <w:rPr>
                <w:rFonts w:ascii="Calibri" w:hAnsi="Calibri"/>
                <w:sz w:val="22"/>
                <w:szCs w:val="22"/>
              </w:rPr>
            </w:pPr>
            <w:r w:rsidRPr="003C4F2F">
              <w:rPr>
                <w:rFonts w:ascii="Calibri" w:hAnsi="Calibri"/>
                <w:sz w:val="22"/>
                <w:szCs w:val="22"/>
              </w:rPr>
              <w:t>Letter grade</w:t>
            </w:r>
          </w:p>
          <w:p w14:paraId="15B3A1A0" w14:textId="77777777" w:rsidR="00E4056D" w:rsidRPr="003C4F2F" w:rsidRDefault="00E4056D" w:rsidP="001060F7">
            <w:pPr>
              <w:rPr>
                <w:rFonts w:ascii="Calibri" w:hAnsi="Calibri"/>
                <w:sz w:val="22"/>
                <w:szCs w:val="22"/>
              </w:rPr>
            </w:pPr>
          </w:p>
        </w:tc>
        <w:tc>
          <w:tcPr>
            <w:tcW w:w="713" w:type="dxa"/>
          </w:tcPr>
          <w:p w14:paraId="274C42F4" w14:textId="77777777" w:rsidR="00E4056D" w:rsidRPr="003C4F2F" w:rsidRDefault="00E4056D" w:rsidP="001060F7">
            <w:pPr>
              <w:rPr>
                <w:rFonts w:ascii="Calibri" w:hAnsi="Calibri"/>
                <w:sz w:val="22"/>
                <w:szCs w:val="22"/>
              </w:rPr>
            </w:pPr>
            <w:r w:rsidRPr="003C4F2F">
              <w:rPr>
                <w:rFonts w:ascii="Calibri" w:hAnsi="Calibri"/>
                <w:sz w:val="22"/>
                <w:szCs w:val="22"/>
              </w:rPr>
              <w:t xml:space="preserve"> A</w:t>
            </w:r>
          </w:p>
        </w:tc>
        <w:tc>
          <w:tcPr>
            <w:tcW w:w="788" w:type="dxa"/>
          </w:tcPr>
          <w:p w14:paraId="33B15D96" w14:textId="77777777" w:rsidR="00E4056D" w:rsidRPr="003C4F2F" w:rsidRDefault="00E4056D" w:rsidP="001060F7">
            <w:pPr>
              <w:rPr>
                <w:rFonts w:ascii="Calibri" w:hAnsi="Calibri"/>
                <w:sz w:val="22"/>
                <w:szCs w:val="22"/>
              </w:rPr>
            </w:pPr>
            <w:r w:rsidRPr="003C4F2F">
              <w:rPr>
                <w:rFonts w:ascii="Calibri" w:hAnsi="Calibri"/>
                <w:sz w:val="22"/>
                <w:szCs w:val="22"/>
              </w:rPr>
              <w:t xml:space="preserve"> A-</w:t>
            </w:r>
          </w:p>
        </w:tc>
        <w:tc>
          <w:tcPr>
            <w:tcW w:w="666" w:type="dxa"/>
          </w:tcPr>
          <w:p w14:paraId="36602041" w14:textId="77777777" w:rsidR="00E4056D" w:rsidRPr="003C4F2F" w:rsidRDefault="00E4056D" w:rsidP="001060F7">
            <w:pPr>
              <w:rPr>
                <w:rFonts w:ascii="Calibri" w:hAnsi="Calibri"/>
                <w:sz w:val="22"/>
                <w:szCs w:val="22"/>
              </w:rPr>
            </w:pPr>
            <w:r w:rsidRPr="003C4F2F">
              <w:rPr>
                <w:rFonts w:ascii="Calibri" w:hAnsi="Calibri"/>
                <w:sz w:val="22"/>
                <w:szCs w:val="22"/>
              </w:rPr>
              <w:t xml:space="preserve"> B+</w:t>
            </w:r>
          </w:p>
        </w:tc>
        <w:tc>
          <w:tcPr>
            <w:tcW w:w="716" w:type="dxa"/>
          </w:tcPr>
          <w:p w14:paraId="20C23282" w14:textId="77777777" w:rsidR="00E4056D" w:rsidRPr="003C4F2F" w:rsidRDefault="00E4056D" w:rsidP="001060F7">
            <w:pPr>
              <w:rPr>
                <w:rFonts w:ascii="Calibri" w:hAnsi="Calibri"/>
                <w:sz w:val="22"/>
                <w:szCs w:val="22"/>
              </w:rPr>
            </w:pPr>
            <w:r w:rsidRPr="003C4F2F">
              <w:rPr>
                <w:rFonts w:ascii="Calibri" w:hAnsi="Calibri"/>
                <w:sz w:val="22"/>
                <w:szCs w:val="22"/>
              </w:rPr>
              <w:t xml:space="preserve"> B</w:t>
            </w:r>
          </w:p>
        </w:tc>
        <w:tc>
          <w:tcPr>
            <w:tcW w:w="826" w:type="dxa"/>
          </w:tcPr>
          <w:p w14:paraId="55187759" w14:textId="77777777" w:rsidR="00E4056D" w:rsidRPr="003C4F2F" w:rsidRDefault="00E4056D" w:rsidP="001060F7">
            <w:pPr>
              <w:rPr>
                <w:rFonts w:ascii="Calibri" w:hAnsi="Calibri"/>
                <w:sz w:val="22"/>
                <w:szCs w:val="22"/>
              </w:rPr>
            </w:pPr>
            <w:r w:rsidRPr="003C4F2F">
              <w:rPr>
                <w:rFonts w:ascii="Calibri" w:hAnsi="Calibri"/>
                <w:sz w:val="22"/>
                <w:szCs w:val="22"/>
              </w:rPr>
              <w:t xml:space="preserve"> B-</w:t>
            </w:r>
          </w:p>
        </w:tc>
        <w:tc>
          <w:tcPr>
            <w:tcW w:w="666" w:type="dxa"/>
          </w:tcPr>
          <w:p w14:paraId="26A76E2C" w14:textId="77777777" w:rsidR="00E4056D" w:rsidRPr="003C4F2F" w:rsidRDefault="00E4056D" w:rsidP="001060F7">
            <w:pPr>
              <w:rPr>
                <w:rFonts w:ascii="Calibri" w:hAnsi="Calibri"/>
                <w:sz w:val="22"/>
                <w:szCs w:val="22"/>
              </w:rPr>
            </w:pPr>
            <w:r w:rsidRPr="003C4F2F">
              <w:rPr>
                <w:rFonts w:ascii="Calibri" w:hAnsi="Calibri"/>
                <w:sz w:val="22"/>
                <w:szCs w:val="22"/>
              </w:rPr>
              <w:t xml:space="preserve"> C+</w:t>
            </w:r>
          </w:p>
        </w:tc>
        <w:tc>
          <w:tcPr>
            <w:tcW w:w="687" w:type="dxa"/>
          </w:tcPr>
          <w:p w14:paraId="003A437D" w14:textId="77777777" w:rsidR="00E4056D" w:rsidRPr="003C4F2F" w:rsidRDefault="00E4056D" w:rsidP="001060F7">
            <w:pPr>
              <w:rPr>
                <w:rFonts w:ascii="Calibri" w:hAnsi="Calibri"/>
                <w:sz w:val="22"/>
                <w:szCs w:val="22"/>
              </w:rPr>
            </w:pPr>
            <w:r w:rsidRPr="003C4F2F">
              <w:rPr>
                <w:rFonts w:ascii="Calibri" w:hAnsi="Calibri"/>
                <w:sz w:val="22"/>
                <w:szCs w:val="22"/>
              </w:rPr>
              <w:t xml:space="preserve"> C</w:t>
            </w:r>
          </w:p>
        </w:tc>
        <w:tc>
          <w:tcPr>
            <w:tcW w:w="703" w:type="dxa"/>
          </w:tcPr>
          <w:p w14:paraId="4C5D3B92" w14:textId="77777777" w:rsidR="00E4056D" w:rsidRPr="003C4F2F" w:rsidRDefault="00E4056D" w:rsidP="001060F7">
            <w:pPr>
              <w:rPr>
                <w:rFonts w:ascii="Calibri" w:hAnsi="Calibri"/>
                <w:sz w:val="22"/>
                <w:szCs w:val="22"/>
              </w:rPr>
            </w:pPr>
            <w:r w:rsidRPr="003C4F2F">
              <w:rPr>
                <w:rFonts w:ascii="Calibri" w:hAnsi="Calibri"/>
                <w:sz w:val="22"/>
                <w:szCs w:val="22"/>
              </w:rPr>
              <w:t xml:space="preserve"> D+</w:t>
            </w:r>
          </w:p>
        </w:tc>
        <w:tc>
          <w:tcPr>
            <w:tcW w:w="713" w:type="dxa"/>
          </w:tcPr>
          <w:p w14:paraId="2FC336C4" w14:textId="77777777" w:rsidR="00E4056D" w:rsidRPr="003C4F2F" w:rsidRDefault="00E4056D" w:rsidP="001060F7">
            <w:pPr>
              <w:rPr>
                <w:rFonts w:ascii="Calibri" w:hAnsi="Calibri"/>
                <w:sz w:val="22"/>
                <w:szCs w:val="22"/>
              </w:rPr>
            </w:pPr>
            <w:r w:rsidRPr="003C4F2F">
              <w:rPr>
                <w:rFonts w:ascii="Calibri" w:hAnsi="Calibri"/>
                <w:sz w:val="22"/>
                <w:szCs w:val="22"/>
              </w:rPr>
              <w:t xml:space="preserve"> D</w:t>
            </w:r>
          </w:p>
        </w:tc>
        <w:tc>
          <w:tcPr>
            <w:tcW w:w="754" w:type="dxa"/>
          </w:tcPr>
          <w:p w14:paraId="6F18D82A" w14:textId="77777777" w:rsidR="00E4056D" w:rsidRPr="003C4F2F" w:rsidRDefault="00E4056D" w:rsidP="001060F7">
            <w:pPr>
              <w:rPr>
                <w:rFonts w:ascii="Calibri" w:hAnsi="Calibri"/>
                <w:sz w:val="22"/>
                <w:szCs w:val="22"/>
              </w:rPr>
            </w:pPr>
            <w:r w:rsidRPr="003C4F2F">
              <w:rPr>
                <w:rFonts w:ascii="Calibri" w:hAnsi="Calibri"/>
                <w:sz w:val="22"/>
                <w:szCs w:val="22"/>
              </w:rPr>
              <w:t xml:space="preserve"> D-</w:t>
            </w:r>
          </w:p>
        </w:tc>
        <w:tc>
          <w:tcPr>
            <w:tcW w:w="769" w:type="dxa"/>
          </w:tcPr>
          <w:p w14:paraId="2729B0BB" w14:textId="77777777" w:rsidR="00E4056D" w:rsidRPr="003C4F2F" w:rsidRDefault="00E4056D" w:rsidP="001060F7">
            <w:pPr>
              <w:rPr>
                <w:rFonts w:ascii="Calibri" w:hAnsi="Calibri"/>
                <w:sz w:val="22"/>
                <w:szCs w:val="22"/>
              </w:rPr>
            </w:pPr>
            <w:r w:rsidRPr="003C4F2F">
              <w:rPr>
                <w:rFonts w:ascii="Calibri" w:hAnsi="Calibri"/>
                <w:sz w:val="22"/>
                <w:szCs w:val="22"/>
              </w:rPr>
              <w:t xml:space="preserve">  E</w:t>
            </w:r>
          </w:p>
        </w:tc>
      </w:tr>
      <w:tr w:rsidR="00B838AD" w:rsidRPr="003C4F2F" w14:paraId="3749E5D6" w14:textId="77777777" w:rsidTr="00E4056D">
        <w:tc>
          <w:tcPr>
            <w:tcW w:w="1017" w:type="dxa"/>
          </w:tcPr>
          <w:p w14:paraId="37F5CDB1" w14:textId="1A4DD814" w:rsidR="00B838AD" w:rsidRPr="003C4F2F" w:rsidRDefault="00B838AD" w:rsidP="001060F7">
            <w:pPr>
              <w:rPr>
                <w:rFonts w:ascii="Calibri" w:hAnsi="Calibri"/>
                <w:sz w:val="22"/>
                <w:szCs w:val="22"/>
              </w:rPr>
            </w:pPr>
            <w:r>
              <w:rPr>
                <w:rFonts w:ascii="Calibri" w:hAnsi="Calibri"/>
                <w:sz w:val="22"/>
                <w:szCs w:val="22"/>
              </w:rPr>
              <w:t>Grade Points</w:t>
            </w:r>
          </w:p>
        </w:tc>
        <w:tc>
          <w:tcPr>
            <w:tcW w:w="713" w:type="dxa"/>
          </w:tcPr>
          <w:p w14:paraId="6BE0C761" w14:textId="7A038988" w:rsidR="00B838AD" w:rsidRPr="003C4F2F" w:rsidRDefault="00B838AD" w:rsidP="001060F7">
            <w:pPr>
              <w:rPr>
                <w:rFonts w:ascii="Calibri" w:hAnsi="Calibri"/>
                <w:sz w:val="22"/>
                <w:szCs w:val="22"/>
              </w:rPr>
            </w:pPr>
            <w:r>
              <w:rPr>
                <w:rFonts w:ascii="Calibri" w:hAnsi="Calibri"/>
                <w:sz w:val="22"/>
                <w:szCs w:val="22"/>
              </w:rPr>
              <w:t>4.0</w:t>
            </w:r>
          </w:p>
        </w:tc>
        <w:tc>
          <w:tcPr>
            <w:tcW w:w="788" w:type="dxa"/>
          </w:tcPr>
          <w:p w14:paraId="294DCA67" w14:textId="75F8FC0A" w:rsidR="00B838AD" w:rsidRPr="003C4F2F" w:rsidRDefault="00B838AD" w:rsidP="001060F7">
            <w:pPr>
              <w:rPr>
                <w:rFonts w:ascii="Calibri" w:hAnsi="Calibri"/>
                <w:sz w:val="22"/>
                <w:szCs w:val="22"/>
              </w:rPr>
            </w:pPr>
            <w:r>
              <w:rPr>
                <w:rFonts w:ascii="Calibri" w:hAnsi="Calibri"/>
                <w:sz w:val="22"/>
                <w:szCs w:val="22"/>
              </w:rPr>
              <w:t>3.67</w:t>
            </w:r>
          </w:p>
        </w:tc>
        <w:tc>
          <w:tcPr>
            <w:tcW w:w="666" w:type="dxa"/>
          </w:tcPr>
          <w:p w14:paraId="285A9621" w14:textId="082D59CC" w:rsidR="00B838AD" w:rsidRPr="003C4F2F" w:rsidRDefault="00B838AD" w:rsidP="001060F7">
            <w:pPr>
              <w:rPr>
                <w:rFonts w:ascii="Calibri" w:hAnsi="Calibri"/>
                <w:sz w:val="22"/>
                <w:szCs w:val="22"/>
              </w:rPr>
            </w:pPr>
            <w:r>
              <w:rPr>
                <w:rFonts w:ascii="Calibri" w:hAnsi="Calibri"/>
                <w:sz w:val="22"/>
                <w:szCs w:val="22"/>
              </w:rPr>
              <w:t>3.33</w:t>
            </w:r>
          </w:p>
        </w:tc>
        <w:tc>
          <w:tcPr>
            <w:tcW w:w="716" w:type="dxa"/>
          </w:tcPr>
          <w:p w14:paraId="363E391F" w14:textId="0C9E80B8" w:rsidR="00B838AD" w:rsidRPr="003C4F2F" w:rsidRDefault="00B838AD" w:rsidP="001060F7">
            <w:pPr>
              <w:rPr>
                <w:rFonts w:ascii="Calibri" w:hAnsi="Calibri"/>
                <w:sz w:val="22"/>
                <w:szCs w:val="22"/>
              </w:rPr>
            </w:pPr>
            <w:r>
              <w:rPr>
                <w:rFonts w:ascii="Calibri" w:hAnsi="Calibri"/>
                <w:sz w:val="22"/>
                <w:szCs w:val="22"/>
              </w:rPr>
              <w:t>3.0</w:t>
            </w:r>
          </w:p>
        </w:tc>
        <w:tc>
          <w:tcPr>
            <w:tcW w:w="826" w:type="dxa"/>
          </w:tcPr>
          <w:p w14:paraId="0C221888" w14:textId="2DFF1A3A" w:rsidR="00B838AD" w:rsidRPr="003C4F2F" w:rsidRDefault="00B838AD" w:rsidP="001060F7">
            <w:pPr>
              <w:rPr>
                <w:rFonts w:ascii="Calibri" w:hAnsi="Calibri"/>
                <w:sz w:val="22"/>
                <w:szCs w:val="22"/>
              </w:rPr>
            </w:pPr>
            <w:r>
              <w:rPr>
                <w:rFonts w:ascii="Calibri" w:hAnsi="Calibri"/>
                <w:sz w:val="22"/>
                <w:szCs w:val="22"/>
              </w:rPr>
              <w:t>2.67</w:t>
            </w:r>
          </w:p>
        </w:tc>
        <w:tc>
          <w:tcPr>
            <w:tcW w:w="666" w:type="dxa"/>
          </w:tcPr>
          <w:p w14:paraId="1313CAB6" w14:textId="584A69A5" w:rsidR="00B838AD" w:rsidRPr="003C4F2F" w:rsidRDefault="00B838AD" w:rsidP="001060F7">
            <w:pPr>
              <w:rPr>
                <w:rFonts w:ascii="Calibri" w:hAnsi="Calibri"/>
                <w:sz w:val="22"/>
                <w:szCs w:val="22"/>
              </w:rPr>
            </w:pPr>
            <w:r>
              <w:rPr>
                <w:rFonts w:ascii="Calibri" w:hAnsi="Calibri"/>
                <w:sz w:val="22"/>
                <w:szCs w:val="22"/>
              </w:rPr>
              <w:t>2.33</w:t>
            </w:r>
          </w:p>
        </w:tc>
        <w:tc>
          <w:tcPr>
            <w:tcW w:w="687" w:type="dxa"/>
          </w:tcPr>
          <w:p w14:paraId="79546F85" w14:textId="3411BAC4" w:rsidR="00B838AD" w:rsidRPr="003C4F2F" w:rsidRDefault="00B838AD" w:rsidP="001060F7">
            <w:pPr>
              <w:rPr>
                <w:rFonts w:ascii="Calibri" w:hAnsi="Calibri"/>
                <w:sz w:val="22"/>
                <w:szCs w:val="22"/>
              </w:rPr>
            </w:pPr>
            <w:r>
              <w:rPr>
                <w:rFonts w:ascii="Calibri" w:hAnsi="Calibri"/>
                <w:sz w:val="22"/>
                <w:szCs w:val="22"/>
              </w:rPr>
              <w:t>2.0</w:t>
            </w:r>
          </w:p>
        </w:tc>
        <w:tc>
          <w:tcPr>
            <w:tcW w:w="703" w:type="dxa"/>
          </w:tcPr>
          <w:p w14:paraId="3747457E" w14:textId="4EC9DB1C" w:rsidR="00B838AD" w:rsidRPr="003C4F2F" w:rsidRDefault="00B838AD" w:rsidP="001060F7">
            <w:pPr>
              <w:rPr>
                <w:rFonts w:ascii="Calibri" w:hAnsi="Calibri"/>
                <w:sz w:val="22"/>
                <w:szCs w:val="22"/>
              </w:rPr>
            </w:pPr>
            <w:r>
              <w:rPr>
                <w:rFonts w:ascii="Calibri" w:hAnsi="Calibri"/>
                <w:sz w:val="22"/>
                <w:szCs w:val="22"/>
              </w:rPr>
              <w:t>1.33</w:t>
            </w:r>
          </w:p>
        </w:tc>
        <w:tc>
          <w:tcPr>
            <w:tcW w:w="713" w:type="dxa"/>
          </w:tcPr>
          <w:p w14:paraId="4441B622" w14:textId="3FA528E1" w:rsidR="00B838AD" w:rsidRPr="003C4F2F" w:rsidRDefault="00B838AD" w:rsidP="001060F7">
            <w:pPr>
              <w:rPr>
                <w:rFonts w:ascii="Calibri" w:hAnsi="Calibri"/>
                <w:sz w:val="22"/>
                <w:szCs w:val="22"/>
              </w:rPr>
            </w:pPr>
            <w:r>
              <w:rPr>
                <w:rFonts w:ascii="Calibri" w:hAnsi="Calibri"/>
                <w:sz w:val="22"/>
                <w:szCs w:val="22"/>
              </w:rPr>
              <w:t>1.0</w:t>
            </w:r>
          </w:p>
        </w:tc>
        <w:tc>
          <w:tcPr>
            <w:tcW w:w="754" w:type="dxa"/>
          </w:tcPr>
          <w:p w14:paraId="27F51B82" w14:textId="00EBA73D" w:rsidR="00B838AD" w:rsidRPr="003C4F2F" w:rsidRDefault="00B838AD" w:rsidP="001060F7">
            <w:pPr>
              <w:rPr>
                <w:rFonts w:ascii="Calibri" w:hAnsi="Calibri"/>
                <w:sz w:val="22"/>
                <w:szCs w:val="22"/>
              </w:rPr>
            </w:pPr>
            <w:r>
              <w:rPr>
                <w:rFonts w:ascii="Calibri" w:hAnsi="Calibri"/>
                <w:sz w:val="22"/>
                <w:szCs w:val="22"/>
              </w:rPr>
              <w:t>0.0</w:t>
            </w:r>
          </w:p>
        </w:tc>
        <w:tc>
          <w:tcPr>
            <w:tcW w:w="769" w:type="dxa"/>
          </w:tcPr>
          <w:p w14:paraId="012D05F3" w14:textId="4AFD2A34" w:rsidR="00B838AD" w:rsidRPr="003C4F2F" w:rsidRDefault="00B838AD" w:rsidP="001060F7">
            <w:pPr>
              <w:rPr>
                <w:rFonts w:ascii="Calibri" w:hAnsi="Calibri"/>
                <w:sz w:val="22"/>
                <w:szCs w:val="22"/>
              </w:rPr>
            </w:pPr>
            <w:r>
              <w:rPr>
                <w:rFonts w:ascii="Calibri" w:hAnsi="Calibri"/>
                <w:sz w:val="22"/>
                <w:szCs w:val="22"/>
              </w:rPr>
              <w:t>0.0</w:t>
            </w:r>
          </w:p>
        </w:tc>
      </w:tr>
    </w:tbl>
    <w:p w14:paraId="09E2C2B0" w14:textId="77777777" w:rsidR="0045459E" w:rsidRDefault="0045459E"/>
    <w:p w14:paraId="1C3BCEDA" w14:textId="77777777" w:rsidR="00E4056D" w:rsidRDefault="00E4056D" w:rsidP="00E4056D">
      <w:pPr>
        <w:rPr>
          <w:rFonts w:ascii="Calibri" w:hAnsi="Calibri"/>
          <w:sz w:val="24"/>
          <w:szCs w:val="28"/>
        </w:rPr>
      </w:pPr>
      <w:r>
        <w:rPr>
          <w:rFonts w:ascii="Calibri" w:hAnsi="Calibri"/>
          <w:sz w:val="24"/>
          <w:szCs w:val="28"/>
        </w:rPr>
        <w:t>Please be aware that the Bachelor of Health Science in Communication Sciences and Disorders Program does not use C- grades.</w:t>
      </w:r>
    </w:p>
    <w:p w14:paraId="62AFB10F" w14:textId="71E2BCA6" w:rsidR="00985F77" w:rsidRPr="00985F77" w:rsidRDefault="00C61FE6" w:rsidP="00C61FE6">
      <w:pPr>
        <w:rPr>
          <w:rFonts w:ascii="Calibri" w:hAnsi="Calibri"/>
          <w:color w:val="0000FF"/>
          <w:sz w:val="24"/>
          <w:szCs w:val="28"/>
          <w:u w:val="single"/>
        </w:rPr>
      </w:pPr>
      <w:r w:rsidRPr="00A4446A">
        <w:rPr>
          <w:rFonts w:ascii="Calibri" w:hAnsi="Calibri"/>
          <w:sz w:val="24"/>
          <w:szCs w:val="28"/>
        </w:rPr>
        <w:t xml:space="preserve">For greater detail on the meaning of letter grades and university policies related to them, see the Registrar’s Grade Policy regulations:  </w:t>
      </w:r>
      <w:hyperlink r:id="rId32" w:history="1">
        <w:r w:rsidR="00F7785C" w:rsidRPr="003E7853">
          <w:rPr>
            <w:rStyle w:val="Hyperlink"/>
            <w:rFonts w:ascii="Calibri" w:hAnsi="Calibri"/>
            <w:sz w:val="24"/>
            <w:szCs w:val="28"/>
          </w:rPr>
          <w:t>https://catalog.ufl.edu/ugrad/current/regulations/info/grades.aspx</w:t>
        </w:r>
      </w:hyperlink>
    </w:p>
    <w:p w14:paraId="0C1A5F75" w14:textId="77777777" w:rsidR="00C61FE6" w:rsidRDefault="00C61FE6" w:rsidP="00C61FE6">
      <w:pPr>
        <w:rPr>
          <w:rFonts w:ascii="Calibri" w:hAnsi="Calibri"/>
          <w:sz w:val="24"/>
          <w:szCs w:val="28"/>
        </w:rPr>
      </w:pPr>
    </w:p>
    <w:p w14:paraId="1CC7C85A" w14:textId="38C45ADF" w:rsidR="00833732" w:rsidRDefault="002E0A44" w:rsidP="00833732">
      <w:pPr>
        <w:rPr>
          <w:rFonts w:ascii="Calibri" w:hAnsi="Calibri"/>
          <w:b/>
          <w:sz w:val="24"/>
          <w:szCs w:val="28"/>
        </w:rPr>
      </w:pPr>
      <w:r>
        <w:rPr>
          <w:rFonts w:ascii="Calibri" w:hAnsi="Calibri"/>
          <w:b/>
          <w:sz w:val="24"/>
          <w:szCs w:val="28"/>
        </w:rPr>
        <w:t>EXAM POLICY</w:t>
      </w:r>
    </w:p>
    <w:p w14:paraId="34F70FF4" w14:textId="77777777" w:rsidR="0045459E" w:rsidRDefault="0045459E" w:rsidP="00833732">
      <w:pPr>
        <w:rPr>
          <w:rFonts w:ascii="Calibri" w:hAnsi="Calibri"/>
          <w:b/>
          <w:sz w:val="24"/>
          <w:szCs w:val="28"/>
        </w:rPr>
      </w:pPr>
    </w:p>
    <w:p w14:paraId="4958FC8B" w14:textId="75DD43D9" w:rsidR="00914FB0" w:rsidRDefault="00914FB0" w:rsidP="00833732">
      <w:pPr>
        <w:rPr>
          <w:rFonts w:ascii="Calibri" w:hAnsi="Calibri"/>
          <w:b/>
          <w:sz w:val="24"/>
          <w:szCs w:val="28"/>
        </w:rPr>
      </w:pPr>
      <w:r>
        <w:rPr>
          <w:rFonts w:ascii="Calibri" w:hAnsi="Calibri"/>
          <w:b/>
          <w:sz w:val="24"/>
          <w:szCs w:val="28"/>
        </w:rPr>
        <w:t>Policy Related to Make up Exams or Other Work</w:t>
      </w:r>
    </w:p>
    <w:p w14:paraId="615C6E85" w14:textId="77777777" w:rsidR="006060C6" w:rsidRDefault="006060C6" w:rsidP="00833732">
      <w:pPr>
        <w:rPr>
          <w:rFonts w:ascii="Calibri" w:hAnsi="Calibri"/>
          <w:b/>
          <w:sz w:val="24"/>
          <w:szCs w:val="28"/>
        </w:rPr>
      </w:pPr>
    </w:p>
    <w:p w14:paraId="70C3560A" w14:textId="728B3425" w:rsidR="00CF6CF4" w:rsidRPr="006060C6" w:rsidRDefault="00914FB0" w:rsidP="006060C6">
      <w:pPr>
        <w:pStyle w:val="ListParagraph"/>
        <w:numPr>
          <w:ilvl w:val="0"/>
          <w:numId w:val="33"/>
        </w:numPr>
        <w:rPr>
          <w:rFonts w:asciiTheme="majorHAnsi" w:hAnsiTheme="majorHAnsi"/>
        </w:rPr>
      </w:pPr>
      <w:r w:rsidRPr="006060C6">
        <w:rPr>
          <w:rFonts w:asciiTheme="majorHAnsi" w:hAnsiTheme="majorHAnsi"/>
          <w:szCs w:val="28"/>
        </w:rPr>
        <w:t>All faculty are bound by the UF policy for excused absences.  For information regarding the UF Attendance Policy see the Registrar website for additional details:</w:t>
      </w:r>
      <w:r w:rsidR="00CF6CF4" w:rsidRPr="006060C6">
        <w:rPr>
          <w:rFonts w:asciiTheme="majorHAnsi" w:hAnsiTheme="majorHAnsi"/>
          <w:szCs w:val="28"/>
        </w:rPr>
        <w:t xml:space="preserve"> </w:t>
      </w:r>
      <w:hyperlink r:id="rId33" w:history="1">
        <w:r w:rsidR="00CF6CF4" w:rsidRPr="006060C6">
          <w:rPr>
            <w:rStyle w:val="Hyperlink"/>
            <w:rFonts w:asciiTheme="majorHAnsi" w:hAnsiTheme="majorHAnsi"/>
            <w:szCs w:val="28"/>
          </w:rPr>
          <w:t>http://catalog.ufl.edu/ugrad/current/regulations/info/attendance.aspx</w:t>
        </w:r>
      </w:hyperlink>
      <w:r w:rsidR="00CF6CF4" w:rsidRPr="006060C6">
        <w:rPr>
          <w:rFonts w:asciiTheme="majorHAnsi" w:hAnsiTheme="majorHAnsi"/>
          <w:szCs w:val="28"/>
        </w:rPr>
        <w:t>.</w:t>
      </w:r>
    </w:p>
    <w:p w14:paraId="799AD6BD" w14:textId="77777777" w:rsidR="007A5292" w:rsidRDefault="007A5292" w:rsidP="007A5292">
      <w:pPr>
        <w:rPr>
          <w:rFonts w:asciiTheme="majorHAnsi" w:hAnsiTheme="majorHAnsi"/>
          <w:sz w:val="24"/>
          <w:szCs w:val="28"/>
        </w:rPr>
      </w:pPr>
    </w:p>
    <w:p w14:paraId="4807E091" w14:textId="77777777" w:rsidR="001B6B7F" w:rsidRPr="000853E9" w:rsidRDefault="001B6B7F" w:rsidP="001B6B7F">
      <w:pPr>
        <w:pStyle w:val="ListParagraph"/>
        <w:numPr>
          <w:ilvl w:val="0"/>
          <w:numId w:val="33"/>
        </w:numPr>
        <w:rPr>
          <w:rFonts w:asciiTheme="majorHAnsi" w:hAnsiTheme="majorHAnsi" w:cstheme="majorHAnsi"/>
        </w:rPr>
      </w:pPr>
      <w:r w:rsidRPr="000853E9">
        <w:rPr>
          <w:rFonts w:asciiTheme="majorHAnsi" w:hAnsiTheme="majorHAnsi" w:cstheme="majorHAnsi"/>
        </w:rPr>
        <w:t xml:space="preserve">Requirements for class attendance and make-up exams, assignments, and other work in this course are consistent with university policies that can be found at: </w:t>
      </w:r>
      <w:r w:rsidRPr="000853E9">
        <w:rPr>
          <w:rFonts w:asciiTheme="majorHAnsi" w:hAnsiTheme="majorHAnsi" w:cstheme="majorHAnsi"/>
          <w:color w:val="0000FF"/>
        </w:rPr>
        <w:t xml:space="preserve">https://catalog.ufl.edu/ugrad/current/regulations/info/attendance.aspx </w:t>
      </w:r>
    </w:p>
    <w:p w14:paraId="6988F76F" w14:textId="77777777" w:rsidR="007A5292" w:rsidRDefault="007A5292" w:rsidP="007A5292">
      <w:pPr>
        <w:pStyle w:val="ListParagraph"/>
        <w:rPr>
          <w:rFonts w:asciiTheme="majorHAnsi" w:hAnsiTheme="majorHAnsi"/>
        </w:rPr>
      </w:pPr>
    </w:p>
    <w:p w14:paraId="39F4599F" w14:textId="77777777" w:rsidR="00F14BA4" w:rsidRPr="00A4446A" w:rsidRDefault="00F14BA4" w:rsidP="00CF6CF4">
      <w:pPr>
        <w:rPr>
          <w:rFonts w:asciiTheme="majorHAnsi" w:hAnsiTheme="majorHAnsi"/>
          <w:sz w:val="24"/>
          <w:szCs w:val="28"/>
        </w:rPr>
      </w:pPr>
    </w:p>
    <w:p w14:paraId="4A7B0FEB" w14:textId="24EAEFF8" w:rsidR="006060C6" w:rsidRPr="004B001E" w:rsidRDefault="00D75728" w:rsidP="006060C6">
      <w:pPr>
        <w:pStyle w:val="Heading2"/>
        <w:contextualSpacing/>
        <w:rPr>
          <w:rFonts w:ascii="Arial" w:hAnsi="Arial" w:cs="Arial"/>
          <w:sz w:val="20"/>
          <w:szCs w:val="20"/>
          <w:bdr w:val="none" w:sz="0" w:space="0" w:color="auto" w:frame="1"/>
        </w:rPr>
      </w:pPr>
      <w:r>
        <w:rPr>
          <w:rFonts w:ascii="Arial" w:hAnsi="Arial" w:cs="Arial"/>
          <w:noProof/>
          <w:sz w:val="20"/>
          <w:szCs w:val="20"/>
        </w:rPr>
        <w:pict w14:anchorId="03DF9929">
          <v:rect id="_x0000_i1030" alt="" style="width:468pt;height:.05pt;mso-width-percent:0;mso-height-percent:0;mso-width-percent:0;mso-height-percent:0" o:hralign="center" o:hrstd="t" o:hrnoshade="t" o:hr="t" fillcolor="#444" stroked="f"/>
        </w:pict>
      </w:r>
    </w:p>
    <w:p w14:paraId="7C295450" w14:textId="77777777" w:rsidR="00C22F2C" w:rsidRDefault="00C22F2C" w:rsidP="00CF6CF4">
      <w:pPr>
        <w:rPr>
          <w:rFonts w:asciiTheme="majorHAnsi" w:hAnsiTheme="majorHAnsi"/>
          <w:b/>
          <w:sz w:val="24"/>
          <w:szCs w:val="28"/>
        </w:rPr>
      </w:pPr>
    </w:p>
    <w:p w14:paraId="6D5D1862" w14:textId="6FD93E8F" w:rsidR="00CF6CF4" w:rsidRDefault="006060C6" w:rsidP="00CF6CF4">
      <w:pPr>
        <w:rPr>
          <w:rFonts w:asciiTheme="majorHAnsi" w:hAnsiTheme="majorHAnsi"/>
          <w:b/>
          <w:sz w:val="24"/>
          <w:szCs w:val="28"/>
        </w:rPr>
      </w:pPr>
      <w:r>
        <w:rPr>
          <w:rFonts w:asciiTheme="majorHAnsi" w:hAnsiTheme="majorHAnsi"/>
          <w:b/>
          <w:sz w:val="24"/>
          <w:szCs w:val="28"/>
        </w:rPr>
        <w:t>STUDENT EXPECTATIONS, ROLES, AND OPPORTUNITIES FOR INPUT</w:t>
      </w:r>
    </w:p>
    <w:p w14:paraId="7C41F8CB" w14:textId="77777777" w:rsidR="006060C6" w:rsidRDefault="006060C6" w:rsidP="00CF6CF4">
      <w:pPr>
        <w:rPr>
          <w:rFonts w:asciiTheme="majorHAnsi" w:hAnsiTheme="majorHAnsi"/>
          <w:b/>
          <w:sz w:val="24"/>
          <w:szCs w:val="28"/>
        </w:rPr>
      </w:pPr>
    </w:p>
    <w:p w14:paraId="09F285E6" w14:textId="151F2EB3" w:rsidR="006060C6" w:rsidRDefault="006060C6" w:rsidP="00CF6CF4">
      <w:pPr>
        <w:rPr>
          <w:rFonts w:asciiTheme="majorHAnsi" w:hAnsiTheme="majorHAnsi"/>
          <w:b/>
          <w:sz w:val="24"/>
          <w:szCs w:val="28"/>
        </w:rPr>
      </w:pPr>
      <w:r>
        <w:rPr>
          <w:rFonts w:asciiTheme="majorHAnsi" w:hAnsiTheme="majorHAnsi"/>
          <w:b/>
          <w:sz w:val="24"/>
          <w:szCs w:val="28"/>
        </w:rPr>
        <w:t>Expectations Regarding Course Behavior</w:t>
      </w:r>
    </w:p>
    <w:p w14:paraId="0F11BD0C" w14:textId="0D8F13AC" w:rsidR="006060C6" w:rsidRDefault="006060C6" w:rsidP="00CF6CF4">
      <w:pPr>
        <w:rPr>
          <w:rFonts w:asciiTheme="majorHAnsi" w:hAnsiTheme="majorHAnsi"/>
          <w:sz w:val="24"/>
          <w:szCs w:val="24"/>
        </w:rPr>
      </w:pPr>
      <w:r w:rsidRPr="00914FB0">
        <w:rPr>
          <w:rFonts w:asciiTheme="majorHAnsi" w:hAnsiTheme="majorHAnsi"/>
          <w:sz w:val="24"/>
          <w:szCs w:val="24"/>
        </w:rPr>
        <w:t>You are expected to attend each class chat and participate.  Your questions, comments, and observations make the class lively and interesting and are an intrinsic aspect of professionalism.</w:t>
      </w:r>
      <w:r w:rsidR="00FF6C86">
        <w:rPr>
          <w:rFonts w:asciiTheme="majorHAnsi" w:hAnsiTheme="majorHAnsi"/>
          <w:sz w:val="24"/>
          <w:szCs w:val="24"/>
        </w:rPr>
        <w:t xml:space="preserve"> Please note that per University rules, no one is permitted in the classroom except the instructor and registered students.  Children are not permitted in the classroom.  </w:t>
      </w:r>
    </w:p>
    <w:p w14:paraId="054BBC3B" w14:textId="77777777" w:rsidR="006060C6" w:rsidRPr="006060C6" w:rsidRDefault="006060C6" w:rsidP="006060C6">
      <w:pPr>
        <w:rPr>
          <w:rFonts w:asciiTheme="majorHAnsi" w:hAnsiTheme="majorHAnsi"/>
          <w:sz w:val="24"/>
          <w:szCs w:val="24"/>
        </w:rPr>
      </w:pPr>
      <w:r w:rsidRPr="006060C6">
        <w:rPr>
          <w:rFonts w:asciiTheme="majorHAnsi" w:hAnsiTheme="majorHAnsi"/>
          <w:sz w:val="24"/>
          <w:szCs w:val="24"/>
        </w:rPr>
        <w:t>Online Courtesy and Respect</w:t>
      </w:r>
      <w:r w:rsidRPr="006060C6">
        <w:rPr>
          <w:rFonts w:asciiTheme="majorHAnsi" w:hAnsiTheme="majorHAnsi"/>
          <w:b/>
          <w:sz w:val="24"/>
          <w:szCs w:val="24"/>
        </w:rPr>
        <w:t xml:space="preserve">.  </w:t>
      </w:r>
      <w:r w:rsidRPr="006060C6">
        <w:rPr>
          <w:rFonts w:asciiTheme="majorHAnsi" w:hAnsiTheme="majorHAnsi"/>
          <w:sz w:val="24"/>
          <w:szCs w:val="24"/>
        </w:rPr>
        <w:t>The rules of “Netiquette” should be followed at all times.</w:t>
      </w:r>
    </w:p>
    <w:p w14:paraId="4580D51C" w14:textId="77777777" w:rsidR="006060C6" w:rsidRDefault="006060C6" w:rsidP="006060C6">
      <w:pPr>
        <w:rPr>
          <w:rFonts w:asciiTheme="majorHAnsi" w:hAnsiTheme="majorHAnsi"/>
          <w:sz w:val="24"/>
          <w:szCs w:val="28"/>
        </w:rPr>
      </w:pPr>
    </w:p>
    <w:p w14:paraId="7A7C7D6B" w14:textId="77777777" w:rsidR="006060C6" w:rsidRDefault="006060C6" w:rsidP="006060C6">
      <w:pPr>
        <w:pStyle w:val="ListParagraph"/>
        <w:numPr>
          <w:ilvl w:val="0"/>
          <w:numId w:val="31"/>
        </w:numPr>
        <w:rPr>
          <w:rFonts w:asciiTheme="majorHAnsi" w:hAnsiTheme="majorHAnsi"/>
          <w:szCs w:val="28"/>
        </w:rPr>
      </w:pPr>
      <w:r>
        <w:rPr>
          <w:rFonts w:asciiTheme="majorHAnsi" w:hAnsiTheme="majorHAnsi"/>
          <w:szCs w:val="28"/>
        </w:rPr>
        <w:t>The Golden Rule:  Treat others the way you want to be treated online.</w:t>
      </w:r>
    </w:p>
    <w:p w14:paraId="14E46171" w14:textId="77777777" w:rsidR="006060C6" w:rsidRPr="00833732" w:rsidRDefault="006060C6" w:rsidP="006060C6">
      <w:pPr>
        <w:pStyle w:val="ListParagraph"/>
        <w:numPr>
          <w:ilvl w:val="0"/>
          <w:numId w:val="31"/>
        </w:numPr>
        <w:rPr>
          <w:rFonts w:asciiTheme="majorHAnsi" w:hAnsiTheme="majorHAnsi"/>
          <w:szCs w:val="28"/>
        </w:rPr>
      </w:pPr>
      <w:r>
        <w:rPr>
          <w:rFonts w:asciiTheme="majorHAnsi" w:hAnsiTheme="majorHAnsi"/>
          <w:szCs w:val="28"/>
        </w:rPr>
        <w:t>Other rules:  http://www.networketiquette.net/netiquette.htm</w:t>
      </w:r>
    </w:p>
    <w:p w14:paraId="38078FAA" w14:textId="77777777" w:rsidR="006060C6" w:rsidRDefault="006060C6" w:rsidP="00CF6CF4">
      <w:pPr>
        <w:rPr>
          <w:rFonts w:asciiTheme="majorHAnsi" w:hAnsiTheme="majorHAnsi"/>
          <w:b/>
          <w:sz w:val="24"/>
          <w:szCs w:val="28"/>
        </w:rPr>
      </w:pPr>
    </w:p>
    <w:p w14:paraId="3F71A1A1" w14:textId="77777777" w:rsidR="00B341F5" w:rsidRDefault="00B341F5" w:rsidP="00CF6CF4">
      <w:pPr>
        <w:rPr>
          <w:rFonts w:asciiTheme="majorHAnsi" w:hAnsiTheme="majorHAnsi"/>
          <w:b/>
          <w:sz w:val="24"/>
          <w:szCs w:val="28"/>
        </w:rPr>
      </w:pPr>
    </w:p>
    <w:p w14:paraId="684F3682" w14:textId="6EF433E7" w:rsidR="006060C6" w:rsidRDefault="006060C6" w:rsidP="00CF6CF4">
      <w:pPr>
        <w:rPr>
          <w:rFonts w:asciiTheme="majorHAnsi" w:hAnsiTheme="majorHAnsi"/>
          <w:b/>
          <w:sz w:val="24"/>
          <w:szCs w:val="28"/>
        </w:rPr>
      </w:pPr>
      <w:r>
        <w:rPr>
          <w:rFonts w:asciiTheme="majorHAnsi" w:hAnsiTheme="majorHAnsi"/>
          <w:b/>
          <w:sz w:val="24"/>
          <w:szCs w:val="28"/>
        </w:rPr>
        <w:t>Communication Guidelines</w:t>
      </w:r>
    </w:p>
    <w:p w14:paraId="6FCBDCA4" w14:textId="4FA61BA3" w:rsidR="00202AB9" w:rsidRPr="00B341F5" w:rsidRDefault="00B341F5" w:rsidP="00CF6CF4">
      <w:pPr>
        <w:rPr>
          <w:rFonts w:asciiTheme="majorHAnsi" w:hAnsiTheme="majorHAnsi"/>
          <w:sz w:val="24"/>
          <w:szCs w:val="28"/>
        </w:rPr>
      </w:pPr>
      <w:r>
        <w:rPr>
          <w:rFonts w:asciiTheme="majorHAnsi" w:hAnsiTheme="majorHAnsi"/>
          <w:sz w:val="24"/>
          <w:szCs w:val="28"/>
        </w:rPr>
        <w:t>Please contact the instructor directly with any questions or concerns that you have. Use the instructor’s UF email (</w:t>
      </w:r>
      <w:hyperlink r:id="rId34" w:history="1">
        <w:r w:rsidRPr="00A01853">
          <w:rPr>
            <w:rStyle w:val="Hyperlink"/>
            <w:rFonts w:asciiTheme="majorHAnsi" w:hAnsiTheme="majorHAnsi"/>
            <w:sz w:val="24"/>
            <w:szCs w:val="28"/>
          </w:rPr>
          <w:t>laurieg@ufl.edu</w:t>
        </w:r>
      </w:hyperlink>
      <w:r>
        <w:rPr>
          <w:rFonts w:asciiTheme="majorHAnsi" w:hAnsiTheme="majorHAnsi"/>
          <w:sz w:val="24"/>
          <w:szCs w:val="28"/>
        </w:rPr>
        <w:t>) not Canvas for all correspondence.</w:t>
      </w:r>
    </w:p>
    <w:p w14:paraId="055279A7" w14:textId="77777777" w:rsidR="00B341F5" w:rsidRDefault="00B341F5" w:rsidP="00CF6CF4">
      <w:pPr>
        <w:rPr>
          <w:rFonts w:asciiTheme="majorHAnsi" w:hAnsiTheme="majorHAnsi"/>
          <w:b/>
          <w:sz w:val="24"/>
          <w:szCs w:val="28"/>
        </w:rPr>
      </w:pPr>
    </w:p>
    <w:p w14:paraId="74C41E7D" w14:textId="77777777" w:rsidR="006A7793" w:rsidRDefault="006A7793" w:rsidP="00CF6CF4">
      <w:pPr>
        <w:rPr>
          <w:rFonts w:asciiTheme="majorHAnsi" w:hAnsiTheme="majorHAnsi"/>
          <w:b/>
          <w:sz w:val="24"/>
          <w:szCs w:val="28"/>
        </w:rPr>
      </w:pPr>
    </w:p>
    <w:p w14:paraId="297821E6" w14:textId="20E10D33" w:rsidR="006060C6" w:rsidRDefault="006060C6" w:rsidP="00CF6CF4">
      <w:pPr>
        <w:rPr>
          <w:rFonts w:asciiTheme="majorHAnsi" w:hAnsiTheme="majorHAnsi"/>
          <w:b/>
          <w:sz w:val="24"/>
          <w:szCs w:val="28"/>
        </w:rPr>
      </w:pPr>
      <w:r>
        <w:rPr>
          <w:rFonts w:asciiTheme="majorHAnsi" w:hAnsiTheme="majorHAnsi"/>
          <w:b/>
          <w:sz w:val="24"/>
          <w:szCs w:val="28"/>
        </w:rPr>
        <w:t>Academic Integrity</w:t>
      </w:r>
    </w:p>
    <w:p w14:paraId="040031B2" w14:textId="77777777" w:rsidR="00202AB9" w:rsidRPr="00202AB9" w:rsidRDefault="00202AB9" w:rsidP="00202AB9">
      <w:pPr>
        <w:shd w:val="clear" w:color="auto" w:fill="FFFFFF"/>
        <w:contextualSpacing/>
        <w:textAlignment w:val="baseline"/>
        <w:outlineLvl w:val="3"/>
        <w:rPr>
          <w:rFonts w:asciiTheme="majorHAnsi" w:hAnsiTheme="majorHAnsi" w:cs="Arial"/>
          <w:iCs/>
          <w:sz w:val="24"/>
          <w:szCs w:val="24"/>
          <w:bdr w:val="none" w:sz="0" w:space="0" w:color="auto" w:frame="1"/>
        </w:rPr>
      </w:pPr>
      <w:r w:rsidRPr="00202AB9">
        <w:rPr>
          <w:rFonts w:asciiTheme="majorHAnsi" w:hAnsiTheme="majorHAnsi"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167F2833" w14:textId="77777777" w:rsidR="00202AB9" w:rsidRPr="00202AB9" w:rsidRDefault="00202AB9" w:rsidP="00202AB9">
      <w:pPr>
        <w:shd w:val="clear" w:color="auto" w:fill="FFFFFF"/>
        <w:contextualSpacing/>
        <w:textAlignment w:val="baseline"/>
        <w:outlineLvl w:val="3"/>
        <w:rPr>
          <w:rFonts w:asciiTheme="majorHAnsi" w:hAnsiTheme="majorHAnsi" w:cs="Arial"/>
          <w:iCs/>
          <w:sz w:val="24"/>
          <w:szCs w:val="24"/>
          <w:bdr w:val="none" w:sz="0" w:space="0" w:color="auto" w:frame="1"/>
        </w:rPr>
      </w:pPr>
    </w:p>
    <w:p w14:paraId="2735D84A" w14:textId="77777777" w:rsidR="00202AB9" w:rsidRPr="00202AB9" w:rsidRDefault="00202AB9" w:rsidP="00202AB9">
      <w:pPr>
        <w:shd w:val="clear" w:color="auto" w:fill="FFFFFF"/>
        <w:contextualSpacing/>
        <w:textAlignment w:val="baseline"/>
        <w:outlineLvl w:val="3"/>
        <w:rPr>
          <w:rFonts w:asciiTheme="majorHAnsi" w:hAnsiTheme="majorHAnsi" w:cs="Arial"/>
          <w:iCs/>
          <w:sz w:val="24"/>
          <w:szCs w:val="24"/>
          <w:bdr w:val="none" w:sz="0" w:space="0" w:color="auto" w:frame="1"/>
        </w:rPr>
      </w:pPr>
      <w:r w:rsidRPr="00202AB9">
        <w:rPr>
          <w:rFonts w:asciiTheme="majorHAnsi" w:hAnsiTheme="majorHAnsi" w:cs="Arial"/>
          <w:iCs/>
          <w:sz w:val="24"/>
          <w:szCs w:val="24"/>
          <w:bdr w:val="none" w:sz="0" w:space="0" w:color="auto" w:frame="1"/>
        </w:rPr>
        <w:t xml:space="preserve"> “</w:t>
      </w:r>
      <w:r w:rsidRPr="00202AB9">
        <w:rPr>
          <w:rFonts w:asciiTheme="majorHAnsi" w:hAnsiTheme="majorHAnsi" w:cs="Arial"/>
          <w:b/>
          <w:iCs/>
          <w:sz w:val="24"/>
          <w:szCs w:val="24"/>
          <w:bdr w:val="none" w:sz="0" w:space="0" w:color="auto" w:frame="1"/>
        </w:rPr>
        <w:t>We, the members of the University of Florida community, pledge to hold ourselves and our peers to the highest standards of honesty and integrity</w:t>
      </w:r>
      <w:r w:rsidRPr="00202AB9">
        <w:rPr>
          <w:rFonts w:asciiTheme="majorHAnsi" w:hAnsiTheme="majorHAnsi" w:cs="Arial"/>
          <w:iCs/>
          <w:sz w:val="24"/>
          <w:szCs w:val="24"/>
          <w:bdr w:val="none" w:sz="0" w:space="0" w:color="auto" w:frame="1"/>
        </w:rPr>
        <w:t xml:space="preserve">.” </w:t>
      </w:r>
    </w:p>
    <w:p w14:paraId="57B7455B" w14:textId="77777777" w:rsidR="00202AB9" w:rsidRPr="00202AB9" w:rsidRDefault="00202AB9" w:rsidP="00202AB9">
      <w:pPr>
        <w:shd w:val="clear" w:color="auto" w:fill="FFFFFF"/>
        <w:contextualSpacing/>
        <w:textAlignment w:val="baseline"/>
        <w:outlineLvl w:val="3"/>
        <w:rPr>
          <w:rFonts w:asciiTheme="majorHAnsi" w:hAnsiTheme="majorHAnsi" w:cs="Arial"/>
          <w:iCs/>
          <w:sz w:val="24"/>
          <w:szCs w:val="24"/>
          <w:bdr w:val="none" w:sz="0" w:space="0" w:color="auto" w:frame="1"/>
        </w:rPr>
      </w:pPr>
    </w:p>
    <w:p w14:paraId="0A5A1EBD" w14:textId="13C1C963" w:rsidR="00202AB9" w:rsidRPr="00202AB9" w:rsidRDefault="00202AB9" w:rsidP="00202AB9">
      <w:pPr>
        <w:shd w:val="clear" w:color="auto" w:fill="FFFFFF"/>
        <w:contextualSpacing/>
        <w:textAlignment w:val="baseline"/>
        <w:outlineLvl w:val="3"/>
        <w:rPr>
          <w:rFonts w:asciiTheme="majorHAnsi" w:hAnsiTheme="majorHAnsi" w:cs="Arial"/>
          <w:iCs/>
          <w:sz w:val="24"/>
          <w:szCs w:val="24"/>
          <w:bdr w:val="none" w:sz="0" w:space="0" w:color="auto" w:frame="1"/>
        </w:rPr>
      </w:pPr>
      <w:r w:rsidRPr="00202AB9">
        <w:rPr>
          <w:rFonts w:asciiTheme="majorHAnsi" w:hAnsiTheme="majorHAnsi" w:cs="Arial"/>
          <w:iCs/>
          <w:sz w:val="24"/>
          <w:szCs w:val="24"/>
          <w:bdr w:val="none" w:sz="0" w:space="0" w:color="auto" w:frame="1"/>
        </w:rPr>
        <w:t>You are expected to exhibit behavior consistent with this commitment to the UF academic community, and on all work submitted for credit at the University of Florida, the following pledg</w:t>
      </w:r>
      <w:r w:rsidR="001C2E38">
        <w:rPr>
          <w:rFonts w:asciiTheme="majorHAnsi" w:hAnsiTheme="majorHAnsi" w:cs="Arial"/>
          <w:iCs/>
          <w:sz w:val="24"/>
          <w:szCs w:val="24"/>
          <w:bdr w:val="none" w:sz="0" w:space="0" w:color="auto" w:frame="1"/>
        </w:rPr>
        <w:t>e is either required or implied.</w:t>
      </w:r>
    </w:p>
    <w:p w14:paraId="3E59EF82" w14:textId="77777777" w:rsidR="00202AB9" w:rsidRPr="00202AB9" w:rsidRDefault="00202AB9" w:rsidP="00202AB9">
      <w:pPr>
        <w:shd w:val="clear" w:color="auto" w:fill="FFFFFF"/>
        <w:contextualSpacing/>
        <w:textAlignment w:val="baseline"/>
        <w:outlineLvl w:val="3"/>
        <w:rPr>
          <w:rFonts w:asciiTheme="majorHAnsi" w:hAnsiTheme="majorHAnsi" w:cs="Arial"/>
          <w:b/>
          <w:iCs/>
          <w:sz w:val="24"/>
          <w:szCs w:val="24"/>
          <w:bdr w:val="none" w:sz="0" w:space="0" w:color="auto" w:frame="1"/>
        </w:rPr>
      </w:pPr>
      <w:r w:rsidRPr="00202AB9">
        <w:rPr>
          <w:rFonts w:asciiTheme="majorHAnsi" w:hAnsiTheme="majorHAnsi" w:cs="Arial"/>
          <w:b/>
          <w:iCs/>
          <w:sz w:val="24"/>
          <w:szCs w:val="24"/>
          <w:bdr w:val="none" w:sz="0" w:space="0" w:color="auto" w:frame="1"/>
        </w:rPr>
        <w:t xml:space="preserve"> “On my honor, I have neither given nor received unauthorized aid in doing this assignment.”</w:t>
      </w:r>
    </w:p>
    <w:p w14:paraId="1B462692" w14:textId="77777777" w:rsidR="00202AB9" w:rsidRPr="00202AB9" w:rsidRDefault="00202AB9" w:rsidP="00202AB9">
      <w:pPr>
        <w:shd w:val="clear" w:color="auto" w:fill="FFFFFF"/>
        <w:contextualSpacing/>
        <w:textAlignment w:val="baseline"/>
        <w:outlineLvl w:val="3"/>
        <w:rPr>
          <w:rFonts w:asciiTheme="majorHAnsi" w:hAnsiTheme="majorHAnsi" w:cs="Arial"/>
          <w:sz w:val="24"/>
          <w:szCs w:val="24"/>
        </w:rPr>
      </w:pPr>
    </w:p>
    <w:p w14:paraId="6D42686F" w14:textId="77777777" w:rsidR="00202AB9" w:rsidRPr="00202AB9" w:rsidRDefault="00202AB9" w:rsidP="00202AB9">
      <w:pPr>
        <w:shd w:val="clear" w:color="auto" w:fill="FFFFFF"/>
        <w:contextualSpacing/>
        <w:textAlignment w:val="baseline"/>
        <w:outlineLvl w:val="3"/>
        <w:rPr>
          <w:rFonts w:asciiTheme="majorHAnsi" w:hAnsiTheme="majorHAnsi" w:cs="Arial"/>
          <w:iCs/>
          <w:sz w:val="24"/>
          <w:szCs w:val="24"/>
          <w:bdr w:val="none" w:sz="0" w:space="0" w:color="auto" w:frame="1"/>
        </w:rPr>
      </w:pPr>
      <w:r w:rsidRPr="00202AB9">
        <w:rPr>
          <w:rFonts w:asciiTheme="majorHAnsi" w:hAnsiTheme="majorHAnsi" w:cs="Arial"/>
          <w:iCs/>
          <w:sz w:val="24"/>
          <w:szCs w:val="24"/>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27AD4969" w14:textId="77777777" w:rsidR="00202AB9" w:rsidRPr="00202AB9" w:rsidRDefault="00D75728" w:rsidP="00202AB9">
      <w:pPr>
        <w:shd w:val="clear" w:color="auto" w:fill="FFFFFF"/>
        <w:contextualSpacing/>
        <w:textAlignment w:val="baseline"/>
        <w:rPr>
          <w:rFonts w:asciiTheme="majorHAnsi" w:hAnsiTheme="majorHAnsi" w:cs="Arial"/>
          <w:sz w:val="24"/>
          <w:szCs w:val="24"/>
        </w:rPr>
      </w:pPr>
      <w:hyperlink r:id="rId35" w:history="1">
        <w:r w:rsidR="00202AB9" w:rsidRPr="00202AB9">
          <w:rPr>
            <w:rStyle w:val="Hyperlink"/>
            <w:rFonts w:asciiTheme="majorHAnsi" w:hAnsiTheme="majorHAnsi" w:cs="Arial"/>
            <w:sz w:val="24"/>
            <w:szCs w:val="24"/>
          </w:rPr>
          <w:t>https://www.dso.ufl.edu/sccr/process/student-conduct-honor-code/</w:t>
        </w:r>
      </w:hyperlink>
    </w:p>
    <w:p w14:paraId="3DE607F4" w14:textId="77777777" w:rsidR="00202AB9" w:rsidRPr="00202AB9" w:rsidRDefault="00D75728" w:rsidP="00202AB9">
      <w:pPr>
        <w:shd w:val="clear" w:color="auto" w:fill="FFFFFF"/>
        <w:contextualSpacing/>
        <w:textAlignment w:val="baseline"/>
        <w:rPr>
          <w:rFonts w:asciiTheme="majorHAnsi" w:hAnsiTheme="majorHAnsi" w:cs="Arial"/>
          <w:sz w:val="24"/>
          <w:szCs w:val="24"/>
        </w:rPr>
      </w:pPr>
      <w:hyperlink r:id="rId36" w:history="1">
        <w:r w:rsidR="00202AB9" w:rsidRPr="00202AB9">
          <w:rPr>
            <w:rStyle w:val="Hyperlink"/>
            <w:rFonts w:asciiTheme="majorHAnsi" w:hAnsiTheme="majorHAnsi" w:cs="Arial"/>
            <w:sz w:val="24"/>
            <w:szCs w:val="24"/>
          </w:rPr>
          <w:t>http://gradschool.ufl.edu/students/introduction.html</w:t>
        </w:r>
      </w:hyperlink>
    </w:p>
    <w:p w14:paraId="3CCBE811" w14:textId="77777777" w:rsidR="00202AB9" w:rsidRPr="00202AB9" w:rsidRDefault="00202AB9" w:rsidP="00202AB9">
      <w:pPr>
        <w:shd w:val="clear" w:color="auto" w:fill="FFFFFF"/>
        <w:spacing w:before="336"/>
        <w:contextualSpacing/>
        <w:textAlignment w:val="baseline"/>
        <w:outlineLvl w:val="4"/>
        <w:rPr>
          <w:rFonts w:asciiTheme="majorHAnsi" w:hAnsiTheme="majorHAnsi" w:cs="Arial"/>
          <w:sz w:val="24"/>
          <w:szCs w:val="24"/>
        </w:rPr>
      </w:pPr>
    </w:p>
    <w:p w14:paraId="7592B880" w14:textId="77777777" w:rsidR="00202AB9" w:rsidRPr="00202AB9" w:rsidRDefault="00202AB9" w:rsidP="00202AB9">
      <w:pPr>
        <w:shd w:val="clear" w:color="auto" w:fill="FFFFFF"/>
        <w:spacing w:before="336"/>
        <w:contextualSpacing/>
        <w:textAlignment w:val="baseline"/>
        <w:outlineLvl w:val="4"/>
        <w:rPr>
          <w:rFonts w:asciiTheme="majorHAnsi" w:hAnsiTheme="majorHAnsi" w:cs="Arial"/>
          <w:sz w:val="24"/>
          <w:szCs w:val="24"/>
        </w:rPr>
      </w:pPr>
      <w:r w:rsidRPr="00202AB9">
        <w:rPr>
          <w:rFonts w:asciiTheme="majorHAnsi" w:hAnsiTheme="majorHAnsi" w:cs="Arial"/>
          <w:sz w:val="24"/>
          <w:szCs w:val="24"/>
        </w:rPr>
        <w:t>Please remember cheating, lying, misrepresentation, or plagiarism in any form is unacceptable and inexcusable behavior.</w:t>
      </w:r>
    </w:p>
    <w:p w14:paraId="7FE983D2" w14:textId="77777777" w:rsidR="00C31CC4" w:rsidRDefault="00C31CC4" w:rsidP="00202AB9">
      <w:pPr>
        <w:contextualSpacing/>
        <w:rPr>
          <w:rFonts w:ascii="Arial" w:hAnsi="Arial" w:cs="Arial"/>
          <w:b/>
          <w:bCs/>
          <w:sz w:val="24"/>
          <w:szCs w:val="24"/>
        </w:rPr>
      </w:pPr>
    </w:p>
    <w:p w14:paraId="15286AFF" w14:textId="2966C76C" w:rsidR="00C31CC4" w:rsidRDefault="00C31CC4" w:rsidP="00202AB9">
      <w:pPr>
        <w:contextualSpacing/>
        <w:rPr>
          <w:rFonts w:asciiTheme="majorHAnsi" w:eastAsia="Calibri" w:hAnsiTheme="majorHAnsi" w:cs="Arial"/>
          <w:b/>
          <w:sz w:val="24"/>
          <w:szCs w:val="24"/>
        </w:rPr>
      </w:pPr>
      <w:r w:rsidRPr="00C31CC4">
        <w:rPr>
          <w:rFonts w:asciiTheme="majorHAnsi" w:eastAsia="Calibri" w:hAnsiTheme="majorHAnsi" w:cs="Arial"/>
          <w:b/>
          <w:sz w:val="24"/>
          <w:szCs w:val="24"/>
        </w:rPr>
        <w:t>Inclusive Learning Environment</w:t>
      </w:r>
    </w:p>
    <w:p w14:paraId="70AB3F22" w14:textId="3D3E87A4" w:rsidR="001B1CAB" w:rsidRDefault="00C31CC4" w:rsidP="00202AB9">
      <w:pPr>
        <w:contextualSpacing/>
        <w:rPr>
          <w:rFonts w:asciiTheme="majorHAnsi" w:eastAsia="Calibri" w:hAnsiTheme="majorHAnsi" w:cs="Arial"/>
          <w:sz w:val="24"/>
          <w:szCs w:val="24"/>
        </w:rPr>
      </w:pPr>
      <w:r>
        <w:rPr>
          <w:rFonts w:asciiTheme="majorHAnsi" w:eastAsia="Calibri" w:hAnsiTheme="majorHAnsi" w:cs="Arial"/>
          <w:sz w:val="24"/>
          <w:szCs w:val="24"/>
        </w:rPr>
        <w:t xml:space="preserve">Public Health and health professions are based on the belief in human dignity and on respect for the individual.  As we share our personal beliefs inside or outside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views.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7" w:history="1">
        <w:r w:rsidRPr="003A450C">
          <w:rPr>
            <w:rStyle w:val="Hyperlink"/>
            <w:rFonts w:asciiTheme="majorHAnsi" w:eastAsia="Calibri" w:hAnsiTheme="majorHAnsi" w:cs="Arial"/>
            <w:sz w:val="24"/>
            <w:szCs w:val="24"/>
          </w:rPr>
          <w:t>www.multicultural.ufl.edu</w:t>
        </w:r>
      </w:hyperlink>
      <w:r>
        <w:rPr>
          <w:rFonts w:asciiTheme="majorHAnsi" w:eastAsia="Calibri" w:hAnsiTheme="majorHAnsi" w:cs="Arial"/>
          <w:sz w:val="24"/>
          <w:szCs w:val="24"/>
        </w:rPr>
        <w:t xml:space="preserve">. </w:t>
      </w:r>
    </w:p>
    <w:p w14:paraId="58947995" w14:textId="77777777" w:rsidR="00C22F2C" w:rsidRPr="00202AB9" w:rsidRDefault="00C22F2C" w:rsidP="00202AB9">
      <w:pPr>
        <w:contextualSpacing/>
        <w:rPr>
          <w:rFonts w:asciiTheme="majorHAnsi" w:eastAsia="Calibri" w:hAnsiTheme="majorHAnsi" w:cs="Arial"/>
          <w:sz w:val="24"/>
          <w:szCs w:val="24"/>
        </w:rPr>
      </w:pPr>
    </w:p>
    <w:p w14:paraId="27F60AB6" w14:textId="77777777" w:rsidR="00202AB9" w:rsidRPr="00202AB9" w:rsidRDefault="00202AB9" w:rsidP="00202AB9">
      <w:pPr>
        <w:pStyle w:val="Heading1"/>
        <w:jc w:val="left"/>
        <w:rPr>
          <w:rFonts w:asciiTheme="majorHAnsi" w:hAnsiTheme="majorHAnsi" w:cs="Arial"/>
        </w:rPr>
      </w:pPr>
      <w:r w:rsidRPr="00202AB9">
        <w:rPr>
          <w:rFonts w:asciiTheme="majorHAnsi" w:hAnsiTheme="majorHAnsi" w:cs="Arial"/>
          <w:bdr w:val="none" w:sz="0" w:space="0" w:color="auto" w:frame="1"/>
        </w:rPr>
        <w:t>Online Faculty Course Evaluation Process</w:t>
      </w:r>
      <w:r w:rsidRPr="00202AB9">
        <w:rPr>
          <w:rFonts w:asciiTheme="majorHAnsi" w:hAnsiTheme="majorHAnsi" w:cs="Arial"/>
          <w:i/>
        </w:rPr>
        <w:t xml:space="preserve"> </w:t>
      </w:r>
    </w:p>
    <w:p w14:paraId="25059E11" w14:textId="77777777" w:rsidR="00202AB9" w:rsidRPr="00202AB9" w:rsidRDefault="00202AB9" w:rsidP="00202AB9">
      <w:pPr>
        <w:contextualSpacing/>
        <w:rPr>
          <w:rFonts w:asciiTheme="majorHAnsi" w:eastAsia="Calibri" w:hAnsiTheme="majorHAnsi" w:cs="Arial"/>
          <w:bCs/>
          <w:sz w:val="24"/>
          <w:szCs w:val="24"/>
        </w:rPr>
      </w:pPr>
      <w:r w:rsidRPr="00202AB9">
        <w:rPr>
          <w:rFonts w:asciiTheme="majorHAnsi" w:eastAsia="Calibri" w:hAnsiTheme="majorHAnsi" w:cs="Arial"/>
          <w:bCs/>
          <w:sz w:val="24"/>
          <w:szCs w:val="24"/>
        </w:rPr>
        <w:t xml:space="preserve">Students are expected to provide feedback on the quality of instruction in this course by </w:t>
      </w:r>
    </w:p>
    <w:p w14:paraId="638DC39F" w14:textId="77777777" w:rsidR="00202AB9" w:rsidRPr="00202AB9" w:rsidRDefault="00202AB9" w:rsidP="00202AB9">
      <w:pPr>
        <w:contextualSpacing/>
        <w:rPr>
          <w:rFonts w:asciiTheme="majorHAnsi" w:eastAsia="Calibri" w:hAnsiTheme="majorHAnsi" w:cs="Arial"/>
          <w:bCs/>
          <w:sz w:val="24"/>
          <w:szCs w:val="24"/>
        </w:rPr>
      </w:pPr>
      <w:r w:rsidRPr="00202AB9">
        <w:rPr>
          <w:rFonts w:asciiTheme="majorHAnsi" w:eastAsia="Calibri" w:hAnsiTheme="majorHAnsi" w:cs="Arial"/>
          <w:bCs/>
          <w:sz w:val="24"/>
          <w:szCs w:val="24"/>
        </w:rPr>
        <w:t xml:space="preserve">completing online evaluations at </w:t>
      </w:r>
      <w:hyperlink r:id="rId38" w:history="1">
        <w:r w:rsidRPr="00202AB9">
          <w:rPr>
            <w:rStyle w:val="Hyperlink"/>
            <w:rFonts w:asciiTheme="majorHAnsi" w:eastAsia="Calibri" w:hAnsiTheme="majorHAnsi" w:cs="Arial"/>
            <w:bCs/>
            <w:sz w:val="24"/>
            <w:szCs w:val="24"/>
          </w:rPr>
          <w:t>https://evaluations.ufl.edu</w:t>
        </w:r>
      </w:hyperlink>
      <w:r w:rsidRPr="00202AB9">
        <w:rPr>
          <w:rFonts w:asciiTheme="majorHAnsi" w:eastAsia="Calibri" w:hAnsiTheme="majorHAnsi" w:cs="Arial"/>
          <w:bCs/>
          <w:sz w:val="24"/>
          <w:szCs w:val="24"/>
        </w:rPr>
        <w:t xml:space="preserve">. Evaluations are typically open </w:t>
      </w:r>
    </w:p>
    <w:p w14:paraId="5096959C" w14:textId="77777777" w:rsidR="00202AB9" w:rsidRPr="00202AB9" w:rsidRDefault="00202AB9" w:rsidP="00202AB9">
      <w:pPr>
        <w:contextualSpacing/>
        <w:rPr>
          <w:rFonts w:asciiTheme="majorHAnsi" w:eastAsia="Calibri" w:hAnsiTheme="majorHAnsi" w:cs="Arial"/>
          <w:bCs/>
          <w:sz w:val="24"/>
          <w:szCs w:val="24"/>
        </w:rPr>
      </w:pPr>
      <w:r w:rsidRPr="00202AB9">
        <w:rPr>
          <w:rFonts w:asciiTheme="majorHAnsi" w:eastAsia="Calibri" w:hAnsiTheme="majorHAnsi" w:cs="Arial"/>
          <w:bCs/>
          <w:sz w:val="24"/>
          <w:szCs w:val="24"/>
        </w:rPr>
        <w:t xml:space="preserve">during the last two or three weeks of the semester, but students will be given specific times </w:t>
      </w:r>
    </w:p>
    <w:p w14:paraId="3BF65C43" w14:textId="77777777" w:rsidR="00202AB9" w:rsidRPr="00202AB9" w:rsidRDefault="00202AB9" w:rsidP="00202AB9">
      <w:pPr>
        <w:contextualSpacing/>
        <w:rPr>
          <w:rFonts w:asciiTheme="majorHAnsi" w:eastAsia="Calibri" w:hAnsiTheme="majorHAnsi" w:cs="Arial"/>
          <w:bCs/>
          <w:sz w:val="24"/>
          <w:szCs w:val="24"/>
        </w:rPr>
      </w:pPr>
      <w:r w:rsidRPr="00202AB9">
        <w:rPr>
          <w:rFonts w:asciiTheme="majorHAnsi" w:eastAsia="Calibri" w:hAnsiTheme="majorHAnsi" w:cs="Arial"/>
          <w:bCs/>
          <w:sz w:val="24"/>
          <w:szCs w:val="24"/>
        </w:rPr>
        <w:t xml:space="preserve">when they are open. Summary results of these assessments are available to students at </w:t>
      </w:r>
    </w:p>
    <w:p w14:paraId="632A99EB" w14:textId="6C90179F" w:rsidR="00985F77" w:rsidRPr="000927F0" w:rsidRDefault="00D75728" w:rsidP="00985F77">
      <w:pPr>
        <w:contextualSpacing/>
        <w:rPr>
          <w:rStyle w:val="Hyperlink"/>
          <w:rFonts w:asciiTheme="majorHAnsi" w:eastAsia="Calibri" w:hAnsiTheme="majorHAnsi" w:cs="Arial"/>
          <w:bCs/>
          <w:color w:val="auto"/>
          <w:sz w:val="24"/>
          <w:szCs w:val="24"/>
          <w:u w:val="none"/>
        </w:rPr>
      </w:pPr>
      <w:hyperlink r:id="rId39" w:history="1">
        <w:r w:rsidR="00202AB9" w:rsidRPr="00202AB9">
          <w:rPr>
            <w:rStyle w:val="Hyperlink"/>
            <w:rFonts w:asciiTheme="majorHAnsi" w:eastAsia="Calibri" w:hAnsiTheme="majorHAnsi" w:cs="Arial"/>
            <w:bCs/>
            <w:sz w:val="24"/>
            <w:szCs w:val="24"/>
          </w:rPr>
          <w:t>https://evaluations.ufl.edu/results/</w:t>
        </w:r>
      </w:hyperlink>
      <w:r w:rsidR="00202AB9" w:rsidRPr="00202AB9">
        <w:rPr>
          <w:rFonts w:asciiTheme="majorHAnsi" w:eastAsia="Calibri" w:hAnsiTheme="majorHAnsi" w:cs="Arial"/>
          <w:bCs/>
          <w:sz w:val="24"/>
          <w:szCs w:val="24"/>
        </w:rPr>
        <w:t>.</w:t>
      </w:r>
    </w:p>
    <w:p w14:paraId="745FAFF3" w14:textId="77777777" w:rsidR="00985F77" w:rsidRPr="0084788A" w:rsidRDefault="00985F77" w:rsidP="00985F77">
      <w:pPr>
        <w:rPr>
          <w:rFonts w:asciiTheme="majorHAnsi" w:hAnsiTheme="majorHAnsi"/>
          <w:sz w:val="24"/>
          <w:szCs w:val="28"/>
        </w:rPr>
      </w:pPr>
    </w:p>
    <w:p w14:paraId="797A4B97" w14:textId="5F339DAA" w:rsidR="002C7385" w:rsidRPr="004B001E" w:rsidRDefault="00D75728" w:rsidP="002C7385">
      <w:pPr>
        <w:pStyle w:val="Heading2"/>
        <w:contextualSpacing/>
        <w:rPr>
          <w:rFonts w:ascii="Arial" w:hAnsi="Arial" w:cs="Arial"/>
          <w:sz w:val="20"/>
          <w:szCs w:val="20"/>
          <w:bdr w:val="none" w:sz="0" w:space="0" w:color="auto" w:frame="1"/>
        </w:rPr>
      </w:pPr>
      <w:r>
        <w:rPr>
          <w:rFonts w:ascii="Arial" w:hAnsi="Arial" w:cs="Arial"/>
          <w:noProof/>
          <w:sz w:val="20"/>
          <w:szCs w:val="20"/>
        </w:rPr>
        <w:pict w14:anchorId="70F68E0E">
          <v:rect id="_x0000_i1031" alt="" style="width:468pt;height:.05pt;mso-width-percent:0;mso-height-percent:0;mso-width-percent:0;mso-height-percent:0" o:hralign="center" o:hrstd="t" o:hrnoshade="t" o:hr="t" fillcolor="#444" stroked="f"/>
        </w:pict>
      </w:r>
    </w:p>
    <w:p w14:paraId="5FD8850B" w14:textId="77777777" w:rsidR="00FF6C86" w:rsidRDefault="00FF6C86" w:rsidP="00CF6CF4">
      <w:pPr>
        <w:rPr>
          <w:rFonts w:asciiTheme="majorHAnsi" w:hAnsiTheme="majorHAnsi"/>
          <w:b/>
          <w:sz w:val="24"/>
          <w:szCs w:val="28"/>
        </w:rPr>
      </w:pPr>
    </w:p>
    <w:p w14:paraId="23AEA3BF" w14:textId="2DC7AA2E" w:rsidR="00413E23" w:rsidRDefault="00413E23" w:rsidP="00CF6CF4">
      <w:pPr>
        <w:rPr>
          <w:rFonts w:asciiTheme="majorHAnsi" w:hAnsiTheme="majorHAnsi"/>
          <w:b/>
          <w:sz w:val="24"/>
          <w:szCs w:val="28"/>
        </w:rPr>
      </w:pPr>
      <w:r>
        <w:rPr>
          <w:rFonts w:asciiTheme="majorHAnsi" w:hAnsiTheme="majorHAnsi"/>
          <w:b/>
          <w:sz w:val="24"/>
          <w:szCs w:val="28"/>
        </w:rPr>
        <w:t>SUPPORT SERVICES</w:t>
      </w:r>
    </w:p>
    <w:p w14:paraId="12E530E6" w14:textId="77777777" w:rsidR="00413E23" w:rsidRDefault="00413E23" w:rsidP="00CF6CF4">
      <w:pPr>
        <w:rPr>
          <w:rFonts w:asciiTheme="majorHAnsi" w:hAnsiTheme="majorHAnsi"/>
          <w:b/>
          <w:sz w:val="24"/>
          <w:szCs w:val="28"/>
        </w:rPr>
      </w:pPr>
    </w:p>
    <w:p w14:paraId="5603B2EE" w14:textId="66F43FAE" w:rsidR="00413E23" w:rsidRPr="00413E23" w:rsidRDefault="00413E23" w:rsidP="00CF6CF4">
      <w:pPr>
        <w:rPr>
          <w:rFonts w:asciiTheme="majorHAnsi" w:hAnsiTheme="majorHAnsi"/>
          <w:b/>
          <w:sz w:val="24"/>
          <w:szCs w:val="28"/>
        </w:rPr>
      </w:pPr>
      <w:r>
        <w:rPr>
          <w:rFonts w:asciiTheme="majorHAnsi" w:hAnsiTheme="majorHAnsi"/>
          <w:b/>
          <w:sz w:val="24"/>
          <w:szCs w:val="28"/>
        </w:rPr>
        <w:t>Accommodations for Students with Disabilities</w:t>
      </w:r>
    </w:p>
    <w:p w14:paraId="254358B3" w14:textId="77777777" w:rsidR="00413E23" w:rsidRPr="00A4446A" w:rsidRDefault="00413E23" w:rsidP="00CF6CF4">
      <w:pPr>
        <w:rPr>
          <w:rFonts w:asciiTheme="majorHAnsi" w:hAnsiTheme="majorHAnsi"/>
          <w:sz w:val="24"/>
          <w:szCs w:val="28"/>
        </w:rPr>
      </w:pPr>
    </w:p>
    <w:p w14:paraId="6DFEB6F6" w14:textId="77777777" w:rsidR="00413E23" w:rsidRPr="00413E23" w:rsidRDefault="00413E23" w:rsidP="00413E23">
      <w:pPr>
        <w:shd w:val="clear" w:color="auto" w:fill="FFFFFF"/>
        <w:contextualSpacing/>
        <w:textAlignment w:val="baseline"/>
        <w:outlineLvl w:val="4"/>
        <w:rPr>
          <w:rFonts w:asciiTheme="majorHAnsi" w:hAnsiTheme="majorHAnsi" w:cs="Arial"/>
          <w:sz w:val="24"/>
          <w:szCs w:val="24"/>
        </w:rPr>
      </w:pPr>
      <w:r w:rsidRPr="00413E23">
        <w:rPr>
          <w:rFonts w:asciiTheme="majorHAnsi" w:hAnsiTheme="majorHAnsi" w:cs="Arial"/>
          <w:sz w:val="24"/>
          <w:szCs w:val="24"/>
        </w:rPr>
        <w:t xml:space="preserve">If you require classroom accommodation because of a disability, you must register with the Dean of Students Office </w:t>
      </w:r>
      <w:hyperlink r:id="rId40" w:history="1">
        <w:r w:rsidRPr="00413E23">
          <w:rPr>
            <w:rStyle w:val="Hyperlink"/>
            <w:rFonts w:asciiTheme="majorHAnsi" w:hAnsiTheme="majorHAnsi" w:cs="Arial"/>
            <w:sz w:val="24"/>
            <w:szCs w:val="24"/>
          </w:rPr>
          <w:t>http://www.dso.ufl.edu</w:t>
        </w:r>
      </w:hyperlink>
      <w:r w:rsidRPr="00413E23">
        <w:rPr>
          <w:rFonts w:asciiTheme="majorHAnsi" w:hAnsiTheme="majorHAnsi" w:cs="Arial"/>
          <w:sz w:val="24"/>
          <w:szCs w:val="24"/>
        </w:rPr>
        <w:t xml:space="preserve"> within the first week of class. The Dean of Students Office will provide documentation of accommodations to you, which you then give to me as the instructor of the course to receive accommodations. Please make sure you provide this letter to me by the end of the second week of the course. The College is committed to providing reasonable accommodations to assist students in their coursework.</w:t>
      </w:r>
    </w:p>
    <w:p w14:paraId="45B848F6" w14:textId="77777777" w:rsidR="00CF6CF4" w:rsidRPr="00A4446A" w:rsidRDefault="00CF6CF4" w:rsidP="00CF6CF4">
      <w:pPr>
        <w:rPr>
          <w:rFonts w:asciiTheme="majorHAnsi" w:hAnsiTheme="majorHAnsi"/>
          <w:sz w:val="24"/>
          <w:szCs w:val="28"/>
        </w:rPr>
      </w:pPr>
    </w:p>
    <w:p w14:paraId="49D3E546" w14:textId="77777777" w:rsidR="00CF6CF4" w:rsidRPr="00A4446A" w:rsidRDefault="00CF6CF4" w:rsidP="00CF6CF4">
      <w:pPr>
        <w:rPr>
          <w:rFonts w:asciiTheme="majorHAnsi" w:hAnsiTheme="majorHAnsi"/>
          <w:sz w:val="24"/>
          <w:szCs w:val="28"/>
        </w:rPr>
      </w:pPr>
    </w:p>
    <w:p w14:paraId="5A950321" w14:textId="77777777" w:rsidR="00413E23" w:rsidRPr="00413E23" w:rsidRDefault="00413E23" w:rsidP="00413E23">
      <w:pPr>
        <w:pStyle w:val="Heading1"/>
        <w:jc w:val="left"/>
        <w:rPr>
          <w:rFonts w:asciiTheme="majorHAnsi" w:hAnsiTheme="majorHAnsi" w:cs="Arial"/>
        </w:rPr>
      </w:pPr>
      <w:r w:rsidRPr="00413E23">
        <w:rPr>
          <w:rFonts w:asciiTheme="majorHAnsi" w:hAnsiTheme="majorHAnsi" w:cs="Arial"/>
        </w:rPr>
        <w:t>Counseling and Student Health</w:t>
      </w:r>
    </w:p>
    <w:p w14:paraId="21A5DE55" w14:textId="77777777" w:rsidR="00413E23" w:rsidRPr="00413E23" w:rsidRDefault="00413E23" w:rsidP="00413E23">
      <w:pPr>
        <w:shd w:val="clear" w:color="auto" w:fill="FFFFFF"/>
        <w:contextualSpacing/>
        <w:textAlignment w:val="baseline"/>
        <w:outlineLvl w:val="4"/>
        <w:rPr>
          <w:rFonts w:asciiTheme="majorHAnsi" w:hAnsiTheme="majorHAnsi" w:cs="Arial"/>
          <w:sz w:val="24"/>
          <w:szCs w:val="24"/>
        </w:rPr>
      </w:pPr>
      <w:r w:rsidRPr="00413E23">
        <w:rPr>
          <w:rFonts w:asciiTheme="majorHAnsi" w:hAnsiTheme="majorHAnsi"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734F3872" w14:textId="77777777" w:rsidR="00413E23" w:rsidRPr="00413E23" w:rsidRDefault="00413E23" w:rsidP="00413E23">
      <w:pPr>
        <w:pStyle w:val="ListParagraph"/>
        <w:numPr>
          <w:ilvl w:val="0"/>
          <w:numId w:val="34"/>
        </w:numPr>
        <w:shd w:val="clear" w:color="auto" w:fill="FFFFFF"/>
        <w:textAlignment w:val="baseline"/>
        <w:outlineLvl w:val="4"/>
        <w:rPr>
          <w:rFonts w:asciiTheme="majorHAnsi" w:eastAsia="Times New Roman" w:hAnsiTheme="majorHAnsi" w:cs="Arial"/>
        </w:rPr>
      </w:pPr>
      <w:r w:rsidRPr="00413E23">
        <w:rPr>
          <w:rFonts w:asciiTheme="majorHAnsi" w:eastAsia="Times New Roman" w:hAnsiTheme="majorHAnsi" w:cs="Arial"/>
        </w:rPr>
        <w:t>The Counseling and Wellness Center 352-392-1575 offers a variety of support services such as psychological assessment and intervention and assistance for math and test anxiety. Visit their web site for more information: </w:t>
      </w:r>
      <w:hyperlink r:id="rId41" w:history="1">
        <w:r w:rsidRPr="00413E23">
          <w:rPr>
            <w:rStyle w:val="Hyperlink"/>
            <w:rFonts w:asciiTheme="majorHAnsi" w:eastAsia="Times New Roman" w:hAnsiTheme="majorHAnsi" w:cs="Arial"/>
          </w:rPr>
          <w:t>http://www.counseling.ufl.edu</w:t>
        </w:r>
      </w:hyperlink>
      <w:r w:rsidRPr="00413E23">
        <w:rPr>
          <w:rFonts w:asciiTheme="majorHAnsi" w:eastAsia="Times New Roman" w:hAnsiTheme="majorHAnsi" w:cs="Arial"/>
        </w:rPr>
        <w:t xml:space="preserve">. On line and in person assistance is available. </w:t>
      </w:r>
    </w:p>
    <w:p w14:paraId="413557E3" w14:textId="77777777" w:rsidR="00413E23" w:rsidRPr="00413E23" w:rsidRDefault="00413E23" w:rsidP="00413E23">
      <w:pPr>
        <w:pStyle w:val="ListParagraph"/>
        <w:numPr>
          <w:ilvl w:val="0"/>
          <w:numId w:val="34"/>
        </w:numPr>
        <w:shd w:val="clear" w:color="auto" w:fill="FFFFFF"/>
        <w:textAlignment w:val="baseline"/>
        <w:outlineLvl w:val="4"/>
        <w:rPr>
          <w:rFonts w:asciiTheme="majorHAnsi" w:eastAsia="Times New Roman" w:hAnsiTheme="majorHAnsi" w:cs="Arial"/>
        </w:rPr>
      </w:pPr>
      <w:r w:rsidRPr="00413E23">
        <w:rPr>
          <w:rFonts w:asciiTheme="majorHAnsi" w:eastAsia="Times New Roman" w:hAnsiTheme="majorHAnsi" w:cs="Arial"/>
        </w:rPr>
        <w:t xml:space="preserve">You Matter We Care website: </w:t>
      </w:r>
      <w:hyperlink r:id="rId42" w:history="1">
        <w:r w:rsidRPr="00413E23">
          <w:rPr>
            <w:rStyle w:val="Hyperlink"/>
            <w:rFonts w:asciiTheme="majorHAnsi" w:eastAsia="Times New Roman" w:hAnsiTheme="majorHAnsi" w:cs="Arial"/>
          </w:rPr>
          <w:t>http://www.umatter.ufl.edu/</w:t>
        </w:r>
      </w:hyperlink>
      <w:r w:rsidRPr="00413E23">
        <w:rPr>
          <w:rFonts w:asciiTheme="majorHAnsi" w:eastAsia="Times New Roman" w:hAnsiTheme="majorHAnsi" w:cs="Arial"/>
        </w:rPr>
        <w:t xml:space="preserve">. If you are feeling overwhelmed or stressed, you can reach out for help through the You Matter We Care website, which is staffed by Dean of Students and Counseling Center personnel.   </w:t>
      </w:r>
    </w:p>
    <w:p w14:paraId="36797DA7" w14:textId="77777777" w:rsidR="00413E23" w:rsidRPr="00413E23" w:rsidRDefault="00413E23" w:rsidP="00413E23">
      <w:pPr>
        <w:pStyle w:val="ListParagraph"/>
        <w:numPr>
          <w:ilvl w:val="0"/>
          <w:numId w:val="34"/>
        </w:numPr>
        <w:shd w:val="clear" w:color="auto" w:fill="FFFFFF"/>
        <w:textAlignment w:val="baseline"/>
        <w:outlineLvl w:val="4"/>
        <w:rPr>
          <w:rFonts w:asciiTheme="majorHAnsi" w:hAnsiTheme="majorHAnsi" w:cs="Arial"/>
        </w:rPr>
      </w:pPr>
      <w:r w:rsidRPr="00413E23">
        <w:rPr>
          <w:rFonts w:asciiTheme="majorHAnsi" w:eastAsia="Times New Roman" w:hAnsiTheme="majorHAnsi" w:cs="Arial"/>
        </w:rPr>
        <w:t>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43" w:history="1">
        <w:r w:rsidRPr="00413E23">
          <w:rPr>
            <w:rStyle w:val="Hyperlink"/>
            <w:rFonts w:asciiTheme="majorHAnsi" w:hAnsiTheme="majorHAnsi" w:cs="Arial"/>
          </w:rPr>
          <w:t>https://shcc.ufl.edu/</w:t>
        </w:r>
      </w:hyperlink>
    </w:p>
    <w:p w14:paraId="6DD62F81" w14:textId="77777777" w:rsidR="00413E23" w:rsidRPr="00413E23" w:rsidRDefault="00413E23" w:rsidP="00413E23">
      <w:pPr>
        <w:pStyle w:val="ListParagraph"/>
        <w:numPr>
          <w:ilvl w:val="0"/>
          <w:numId w:val="34"/>
        </w:numPr>
        <w:shd w:val="clear" w:color="auto" w:fill="FFFFFF"/>
        <w:textAlignment w:val="baseline"/>
        <w:outlineLvl w:val="4"/>
        <w:rPr>
          <w:rFonts w:asciiTheme="majorHAnsi" w:eastAsia="Times New Roman" w:hAnsiTheme="majorHAnsi" w:cs="Arial"/>
        </w:rPr>
      </w:pPr>
      <w:r w:rsidRPr="00413E23">
        <w:rPr>
          <w:rFonts w:asciiTheme="majorHAnsi" w:eastAsia="Times New Roman" w:hAnsiTheme="majorHAnsi" w:cs="Arial"/>
        </w:rPr>
        <w:t>Crisis intervention is always available 24/7 from:</w:t>
      </w:r>
    </w:p>
    <w:p w14:paraId="4CE95EC6" w14:textId="77777777" w:rsidR="00413E23" w:rsidRPr="00413E23" w:rsidRDefault="00413E23" w:rsidP="00413E23">
      <w:pPr>
        <w:pStyle w:val="ListParagraph"/>
        <w:shd w:val="clear" w:color="auto" w:fill="FFFFFF"/>
        <w:textAlignment w:val="baseline"/>
        <w:outlineLvl w:val="3"/>
        <w:rPr>
          <w:rFonts w:asciiTheme="majorHAnsi" w:eastAsia="Times New Roman" w:hAnsiTheme="majorHAnsi" w:cs="Arial"/>
        </w:rPr>
      </w:pPr>
      <w:r w:rsidRPr="00413E23">
        <w:rPr>
          <w:rFonts w:asciiTheme="majorHAnsi" w:eastAsia="Times New Roman" w:hAnsiTheme="majorHAnsi" w:cs="Arial"/>
        </w:rPr>
        <w:t>Alachua County Crisis Center</w:t>
      </w:r>
      <w:r w:rsidRPr="00413E23">
        <w:rPr>
          <w:rFonts w:asciiTheme="majorHAnsi" w:eastAsia="Times New Roman" w:hAnsiTheme="majorHAnsi" w:cs="Arial"/>
        </w:rPr>
        <w:br/>
        <w:t>(352) 264-6789</w:t>
      </w:r>
    </w:p>
    <w:p w14:paraId="2FE5B5F6" w14:textId="77777777" w:rsidR="00413E23" w:rsidRPr="00413E23" w:rsidRDefault="00D75728" w:rsidP="00413E23">
      <w:pPr>
        <w:shd w:val="clear" w:color="auto" w:fill="FFFFFF"/>
        <w:ind w:left="720"/>
        <w:contextualSpacing/>
        <w:textAlignment w:val="baseline"/>
        <w:outlineLvl w:val="3"/>
        <w:rPr>
          <w:rFonts w:asciiTheme="majorHAnsi" w:hAnsiTheme="majorHAnsi" w:cs="Arial"/>
          <w:sz w:val="24"/>
          <w:szCs w:val="24"/>
        </w:rPr>
      </w:pPr>
      <w:hyperlink r:id="rId44" w:history="1">
        <w:r w:rsidR="00413E23" w:rsidRPr="00413E23">
          <w:rPr>
            <w:rStyle w:val="Hyperlink"/>
            <w:rFonts w:asciiTheme="majorHAnsi" w:hAnsiTheme="majorHAnsi" w:cs="Arial"/>
            <w:sz w:val="24"/>
            <w:szCs w:val="24"/>
          </w:rPr>
          <w:t>http://www.alachuacounty.us/DEPTS/CSS/CRISISCENTER/Pages/CrisisCenter.aspx</w:t>
        </w:r>
      </w:hyperlink>
    </w:p>
    <w:p w14:paraId="1A8264A7" w14:textId="77777777" w:rsidR="00413E23" w:rsidRPr="00413E23" w:rsidRDefault="00413E23" w:rsidP="00413E23">
      <w:pPr>
        <w:shd w:val="clear" w:color="auto" w:fill="FFFFFF"/>
        <w:spacing w:before="336"/>
        <w:contextualSpacing/>
        <w:textAlignment w:val="baseline"/>
        <w:outlineLvl w:val="4"/>
        <w:rPr>
          <w:rFonts w:asciiTheme="majorHAnsi" w:hAnsiTheme="majorHAnsi" w:cs="Arial"/>
          <w:sz w:val="24"/>
          <w:szCs w:val="24"/>
        </w:rPr>
      </w:pPr>
    </w:p>
    <w:p w14:paraId="175C1CAF" w14:textId="77777777" w:rsidR="00413E23" w:rsidRPr="00413E23" w:rsidRDefault="00413E23" w:rsidP="00413E23">
      <w:pPr>
        <w:shd w:val="clear" w:color="auto" w:fill="FFFFFF"/>
        <w:spacing w:before="336"/>
        <w:contextualSpacing/>
        <w:textAlignment w:val="baseline"/>
        <w:outlineLvl w:val="4"/>
        <w:rPr>
          <w:rFonts w:asciiTheme="majorHAnsi" w:hAnsiTheme="majorHAnsi" w:cs="Arial"/>
          <w:sz w:val="24"/>
          <w:szCs w:val="24"/>
        </w:rPr>
      </w:pPr>
      <w:r w:rsidRPr="00413E23">
        <w:rPr>
          <w:rFonts w:asciiTheme="majorHAnsi" w:hAnsiTheme="majorHAnsi" w:cs="Arial"/>
          <w:sz w:val="24"/>
          <w:szCs w:val="24"/>
        </w:rPr>
        <w:t>Do not wait until you reach a crisis to come in and talk with us. We have helped many students through stressful situations impacting their academic performance. You are not alone so do not be afraid to ask for assistance.</w:t>
      </w:r>
    </w:p>
    <w:p w14:paraId="5AAC2477" w14:textId="43C51A06" w:rsidR="00F62202" w:rsidRDefault="00D75728" w:rsidP="00413E23">
      <w:pPr>
        <w:rPr>
          <w:rFonts w:asciiTheme="majorHAnsi" w:hAnsiTheme="majorHAnsi"/>
          <w:sz w:val="24"/>
          <w:szCs w:val="28"/>
        </w:rPr>
      </w:pPr>
      <w:r>
        <w:rPr>
          <w:rFonts w:ascii="Arial" w:hAnsi="Arial" w:cs="Arial"/>
          <w:noProof/>
        </w:rPr>
        <w:pict w14:anchorId="6504423C">
          <v:rect id="_x0000_i1032" alt="" style="width:468pt;height:.05pt;mso-width-percent:0;mso-height-percent:0;mso-width-percent:0;mso-height-percent:0" o:hralign="center" o:hrstd="t" o:hrnoshade="t" o:hr="t" fillcolor="#444" stroked="f"/>
        </w:pict>
      </w:r>
    </w:p>
    <w:p w14:paraId="612145E1" w14:textId="77777777" w:rsidR="003B6779" w:rsidRPr="004B001E" w:rsidRDefault="003B6779" w:rsidP="003B6779">
      <w:pPr>
        <w:pStyle w:val="Heading2"/>
        <w:contextualSpacing/>
        <w:rPr>
          <w:rFonts w:ascii="Arial" w:eastAsiaTheme="minorEastAsia" w:hAnsi="Arial" w:cs="Arial"/>
          <w:b/>
          <w:bCs/>
          <w:sz w:val="20"/>
          <w:szCs w:val="20"/>
        </w:rPr>
      </w:pPr>
    </w:p>
    <w:p w14:paraId="6953283D" w14:textId="77777777" w:rsidR="004923AA" w:rsidRDefault="004923AA" w:rsidP="004923AA">
      <w:pPr>
        <w:jc w:val="center"/>
        <w:rPr>
          <w:b/>
          <w:sz w:val="28"/>
          <w:szCs w:val="28"/>
        </w:rPr>
      </w:pPr>
    </w:p>
    <w:p w14:paraId="27C0DAF2" w14:textId="77777777" w:rsidR="004923AA" w:rsidRDefault="004923AA" w:rsidP="004923AA">
      <w:pPr>
        <w:jc w:val="center"/>
        <w:rPr>
          <w:b/>
          <w:sz w:val="28"/>
          <w:szCs w:val="28"/>
        </w:rPr>
      </w:pPr>
    </w:p>
    <w:p w14:paraId="00AFD331" w14:textId="77777777" w:rsidR="004923AA" w:rsidRDefault="004923AA" w:rsidP="004923AA">
      <w:pPr>
        <w:jc w:val="center"/>
        <w:rPr>
          <w:b/>
          <w:sz w:val="28"/>
          <w:szCs w:val="28"/>
        </w:rPr>
      </w:pPr>
    </w:p>
    <w:p w14:paraId="2E513C70" w14:textId="77777777" w:rsidR="004923AA" w:rsidRDefault="004923AA" w:rsidP="004923AA">
      <w:pPr>
        <w:jc w:val="center"/>
        <w:rPr>
          <w:b/>
          <w:sz w:val="28"/>
          <w:szCs w:val="28"/>
        </w:rPr>
      </w:pPr>
    </w:p>
    <w:p w14:paraId="724AADA6" w14:textId="77777777" w:rsidR="004923AA" w:rsidRDefault="004923AA" w:rsidP="004923AA">
      <w:pPr>
        <w:jc w:val="center"/>
        <w:rPr>
          <w:b/>
          <w:sz w:val="28"/>
          <w:szCs w:val="28"/>
        </w:rPr>
      </w:pPr>
    </w:p>
    <w:p w14:paraId="068398BD" w14:textId="77777777" w:rsidR="004923AA" w:rsidRDefault="004923AA" w:rsidP="004923AA">
      <w:pPr>
        <w:jc w:val="center"/>
        <w:rPr>
          <w:b/>
          <w:sz w:val="28"/>
          <w:szCs w:val="28"/>
        </w:rPr>
      </w:pPr>
    </w:p>
    <w:p w14:paraId="3CD7B158" w14:textId="77777777" w:rsidR="004923AA" w:rsidRDefault="004923AA" w:rsidP="004923AA">
      <w:pPr>
        <w:jc w:val="center"/>
        <w:rPr>
          <w:b/>
          <w:sz w:val="28"/>
          <w:szCs w:val="28"/>
        </w:rPr>
      </w:pPr>
    </w:p>
    <w:p w14:paraId="61D60DA7" w14:textId="77777777" w:rsidR="004923AA" w:rsidRDefault="004923AA" w:rsidP="004923AA">
      <w:pPr>
        <w:jc w:val="center"/>
        <w:rPr>
          <w:b/>
          <w:sz w:val="28"/>
          <w:szCs w:val="28"/>
        </w:rPr>
      </w:pPr>
    </w:p>
    <w:p w14:paraId="27A5AA08" w14:textId="77777777" w:rsidR="004923AA" w:rsidRDefault="004923AA" w:rsidP="004923AA">
      <w:pPr>
        <w:jc w:val="center"/>
        <w:rPr>
          <w:b/>
          <w:sz w:val="28"/>
          <w:szCs w:val="28"/>
        </w:rPr>
      </w:pPr>
    </w:p>
    <w:p w14:paraId="483EE27A" w14:textId="77777777" w:rsidR="004923AA" w:rsidRDefault="004923AA" w:rsidP="004923AA">
      <w:pPr>
        <w:jc w:val="center"/>
        <w:rPr>
          <w:b/>
          <w:sz w:val="28"/>
          <w:szCs w:val="28"/>
        </w:rPr>
      </w:pPr>
    </w:p>
    <w:p w14:paraId="57491258" w14:textId="77777777" w:rsidR="004923AA" w:rsidRDefault="004923AA" w:rsidP="004923AA">
      <w:pPr>
        <w:jc w:val="center"/>
        <w:rPr>
          <w:b/>
          <w:sz w:val="28"/>
          <w:szCs w:val="28"/>
        </w:rPr>
      </w:pPr>
    </w:p>
    <w:p w14:paraId="3A2A37AA" w14:textId="77777777" w:rsidR="004923AA" w:rsidRDefault="004923AA" w:rsidP="004923AA">
      <w:pPr>
        <w:jc w:val="center"/>
        <w:rPr>
          <w:b/>
          <w:sz w:val="28"/>
          <w:szCs w:val="28"/>
        </w:rPr>
      </w:pPr>
    </w:p>
    <w:p w14:paraId="062AE061" w14:textId="77777777" w:rsidR="004923AA" w:rsidRDefault="004923AA" w:rsidP="004923AA">
      <w:pPr>
        <w:jc w:val="center"/>
        <w:rPr>
          <w:b/>
          <w:sz w:val="28"/>
          <w:szCs w:val="28"/>
        </w:rPr>
      </w:pPr>
    </w:p>
    <w:p w14:paraId="1F4C66A6" w14:textId="77777777" w:rsidR="004923AA" w:rsidRDefault="004923AA" w:rsidP="004923AA">
      <w:pPr>
        <w:jc w:val="center"/>
        <w:rPr>
          <w:b/>
          <w:sz w:val="28"/>
          <w:szCs w:val="28"/>
        </w:rPr>
      </w:pPr>
    </w:p>
    <w:p w14:paraId="24039841" w14:textId="77777777" w:rsidR="004923AA" w:rsidRDefault="004923AA" w:rsidP="004923AA">
      <w:pPr>
        <w:jc w:val="center"/>
        <w:rPr>
          <w:b/>
          <w:sz w:val="28"/>
          <w:szCs w:val="28"/>
        </w:rPr>
      </w:pPr>
    </w:p>
    <w:p w14:paraId="2220AE51" w14:textId="77777777" w:rsidR="004923AA" w:rsidRDefault="004923AA" w:rsidP="004923AA">
      <w:pPr>
        <w:jc w:val="center"/>
        <w:rPr>
          <w:b/>
          <w:sz w:val="28"/>
          <w:szCs w:val="28"/>
        </w:rPr>
      </w:pPr>
    </w:p>
    <w:p w14:paraId="6259BD1B" w14:textId="77777777" w:rsidR="004923AA" w:rsidRDefault="004923AA" w:rsidP="004923AA">
      <w:pPr>
        <w:jc w:val="center"/>
        <w:rPr>
          <w:b/>
          <w:sz w:val="28"/>
          <w:szCs w:val="28"/>
        </w:rPr>
      </w:pPr>
    </w:p>
    <w:p w14:paraId="6E060AD2" w14:textId="77777777" w:rsidR="004923AA" w:rsidRDefault="004923AA" w:rsidP="004923AA">
      <w:pPr>
        <w:jc w:val="center"/>
        <w:rPr>
          <w:b/>
          <w:sz w:val="28"/>
          <w:szCs w:val="28"/>
        </w:rPr>
      </w:pPr>
    </w:p>
    <w:p w14:paraId="5E7CD074" w14:textId="77777777" w:rsidR="004923AA" w:rsidRDefault="004923AA" w:rsidP="004923AA">
      <w:pPr>
        <w:jc w:val="center"/>
        <w:rPr>
          <w:b/>
          <w:sz w:val="28"/>
          <w:szCs w:val="28"/>
        </w:rPr>
      </w:pPr>
    </w:p>
    <w:p w14:paraId="7C4D7680" w14:textId="77777777" w:rsidR="004923AA" w:rsidRDefault="004923AA" w:rsidP="004923AA">
      <w:pPr>
        <w:jc w:val="center"/>
        <w:rPr>
          <w:b/>
          <w:sz w:val="28"/>
          <w:szCs w:val="28"/>
        </w:rPr>
      </w:pPr>
    </w:p>
    <w:p w14:paraId="0FB3261B" w14:textId="77777777" w:rsidR="004923AA" w:rsidRDefault="004923AA" w:rsidP="004923AA">
      <w:pPr>
        <w:jc w:val="center"/>
        <w:rPr>
          <w:b/>
          <w:sz w:val="28"/>
          <w:szCs w:val="28"/>
        </w:rPr>
      </w:pPr>
    </w:p>
    <w:p w14:paraId="5F0706A1" w14:textId="77777777" w:rsidR="004923AA" w:rsidRDefault="004923AA" w:rsidP="004923AA">
      <w:pPr>
        <w:jc w:val="center"/>
        <w:rPr>
          <w:b/>
          <w:sz w:val="28"/>
          <w:szCs w:val="28"/>
        </w:rPr>
      </w:pPr>
    </w:p>
    <w:p w14:paraId="3A0ED644" w14:textId="77777777" w:rsidR="004923AA" w:rsidRDefault="004923AA" w:rsidP="004923AA">
      <w:pPr>
        <w:jc w:val="center"/>
        <w:rPr>
          <w:b/>
          <w:sz w:val="28"/>
          <w:szCs w:val="28"/>
        </w:rPr>
      </w:pPr>
    </w:p>
    <w:p w14:paraId="11D6EBB7" w14:textId="77777777" w:rsidR="004923AA" w:rsidRDefault="004923AA" w:rsidP="004923AA">
      <w:pPr>
        <w:jc w:val="center"/>
        <w:rPr>
          <w:b/>
          <w:sz w:val="28"/>
          <w:szCs w:val="28"/>
        </w:rPr>
      </w:pPr>
    </w:p>
    <w:p w14:paraId="6F4EB22A" w14:textId="77777777" w:rsidR="004923AA" w:rsidRDefault="004923AA" w:rsidP="004923AA">
      <w:pPr>
        <w:jc w:val="center"/>
        <w:rPr>
          <w:b/>
          <w:sz w:val="28"/>
          <w:szCs w:val="28"/>
        </w:rPr>
      </w:pPr>
    </w:p>
    <w:p w14:paraId="19D588DC" w14:textId="77777777" w:rsidR="004923AA" w:rsidRDefault="004923AA" w:rsidP="004923AA">
      <w:pPr>
        <w:jc w:val="center"/>
        <w:rPr>
          <w:b/>
          <w:sz w:val="28"/>
          <w:szCs w:val="28"/>
        </w:rPr>
      </w:pPr>
    </w:p>
    <w:p w14:paraId="29361571" w14:textId="77777777" w:rsidR="004923AA" w:rsidRDefault="004923AA" w:rsidP="004923AA">
      <w:pPr>
        <w:jc w:val="center"/>
        <w:rPr>
          <w:b/>
          <w:sz w:val="28"/>
          <w:szCs w:val="28"/>
        </w:rPr>
      </w:pPr>
    </w:p>
    <w:p w14:paraId="53690FDB" w14:textId="77777777" w:rsidR="004923AA" w:rsidRDefault="004923AA" w:rsidP="004923AA">
      <w:pPr>
        <w:jc w:val="center"/>
        <w:rPr>
          <w:b/>
          <w:sz w:val="28"/>
          <w:szCs w:val="28"/>
        </w:rPr>
      </w:pPr>
    </w:p>
    <w:p w14:paraId="0023A68D" w14:textId="77777777" w:rsidR="004923AA" w:rsidRDefault="004923AA" w:rsidP="004923AA">
      <w:pPr>
        <w:jc w:val="center"/>
        <w:rPr>
          <w:b/>
          <w:sz w:val="28"/>
          <w:szCs w:val="28"/>
        </w:rPr>
      </w:pPr>
    </w:p>
    <w:p w14:paraId="426F75F8" w14:textId="77777777" w:rsidR="004923AA" w:rsidRDefault="004923AA" w:rsidP="004923AA">
      <w:pPr>
        <w:jc w:val="center"/>
        <w:rPr>
          <w:b/>
          <w:sz w:val="28"/>
          <w:szCs w:val="28"/>
        </w:rPr>
      </w:pPr>
    </w:p>
    <w:p w14:paraId="2483EF96" w14:textId="77777777" w:rsidR="004923AA" w:rsidRDefault="004923AA" w:rsidP="004923AA">
      <w:pPr>
        <w:jc w:val="center"/>
        <w:rPr>
          <w:b/>
          <w:sz w:val="28"/>
          <w:szCs w:val="28"/>
        </w:rPr>
      </w:pPr>
    </w:p>
    <w:p w14:paraId="1873C4EF" w14:textId="77777777" w:rsidR="004923AA" w:rsidRDefault="004923AA" w:rsidP="004923AA">
      <w:pPr>
        <w:jc w:val="center"/>
        <w:rPr>
          <w:b/>
          <w:sz w:val="28"/>
          <w:szCs w:val="28"/>
        </w:rPr>
      </w:pPr>
    </w:p>
    <w:p w14:paraId="18789629" w14:textId="3DDC62AD" w:rsidR="004923AA" w:rsidRDefault="004923AA" w:rsidP="004923AA">
      <w:pPr>
        <w:jc w:val="center"/>
        <w:rPr>
          <w:b/>
          <w:sz w:val="28"/>
          <w:szCs w:val="28"/>
        </w:rPr>
      </w:pPr>
    </w:p>
    <w:p w14:paraId="4AC26435" w14:textId="1E8B2B89" w:rsidR="009E72B4" w:rsidRDefault="009E72B4" w:rsidP="004923AA">
      <w:pPr>
        <w:jc w:val="center"/>
        <w:rPr>
          <w:b/>
          <w:sz w:val="28"/>
          <w:szCs w:val="28"/>
        </w:rPr>
      </w:pPr>
    </w:p>
    <w:p w14:paraId="5C11D7EC" w14:textId="33955892" w:rsidR="009E72B4" w:rsidRDefault="009E72B4" w:rsidP="004923AA">
      <w:pPr>
        <w:jc w:val="center"/>
        <w:rPr>
          <w:b/>
          <w:sz w:val="28"/>
          <w:szCs w:val="28"/>
        </w:rPr>
      </w:pPr>
    </w:p>
    <w:p w14:paraId="037398BB" w14:textId="04B7008C" w:rsidR="009E72B4" w:rsidRDefault="009E72B4" w:rsidP="004923AA">
      <w:pPr>
        <w:jc w:val="center"/>
        <w:rPr>
          <w:b/>
          <w:sz w:val="28"/>
          <w:szCs w:val="28"/>
        </w:rPr>
      </w:pPr>
    </w:p>
    <w:p w14:paraId="7B9CC0B0" w14:textId="47992B3B" w:rsidR="009E72B4" w:rsidRDefault="009E72B4" w:rsidP="004923AA">
      <w:pPr>
        <w:jc w:val="center"/>
        <w:rPr>
          <w:b/>
          <w:sz w:val="28"/>
          <w:szCs w:val="28"/>
        </w:rPr>
      </w:pPr>
    </w:p>
    <w:p w14:paraId="5A1C43AF" w14:textId="77777777" w:rsidR="009E72B4" w:rsidRDefault="009E72B4" w:rsidP="004923AA">
      <w:pPr>
        <w:jc w:val="center"/>
        <w:rPr>
          <w:b/>
          <w:sz w:val="28"/>
          <w:szCs w:val="28"/>
        </w:rPr>
      </w:pPr>
    </w:p>
    <w:p w14:paraId="67496B55" w14:textId="77777777" w:rsidR="004923AA" w:rsidRDefault="004923AA" w:rsidP="004923AA">
      <w:pPr>
        <w:jc w:val="center"/>
        <w:rPr>
          <w:b/>
          <w:sz w:val="28"/>
          <w:szCs w:val="28"/>
        </w:rPr>
      </w:pPr>
    </w:p>
    <w:p w14:paraId="6566B6F5" w14:textId="77777777" w:rsidR="004923AA" w:rsidRDefault="004923AA" w:rsidP="004923AA">
      <w:pPr>
        <w:jc w:val="center"/>
        <w:rPr>
          <w:b/>
          <w:sz w:val="28"/>
          <w:szCs w:val="28"/>
        </w:rPr>
      </w:pPr>
    </w:p>
    <w:p w14:paraId="15631131" w14:textId="77777777" w:rsidR="004923AA" w:rsidRDefault="004923AA" w:rsidP="004923AA">
      <w:pPr>
        <w:jc w:val="center"/>
        <w:rPr>
          <w:b/>
          <w:sz w:val="28"/>
          <w:szCs w:val="28"/>
        </w:rPr>
      </w:pPr>
    </w:p>
    <w:p w14:paraId="50B2C852" w14:textId="3085BAFC" w:rsidR="004923AA" w:rsidRPr="004923AA" w:rsidRDefault="004923AA" w:rsidP="004923AA">
      <w:pPr>
        <w:jc w:val="center"/>
        <w:rPr>
          <w:rFonts w:asciiTheme="majorHAnsi" w:hAnsiTheme="majorHAnsi"/>
          <w:b/>
          <w:sz w:val="28"/>
          <w:szCs w:val="28"/>
        </w:rPr>
      </w:pPr>
      <w:r w:rsidRPr="004923AA">
        <w:rPr>
          <w:rFonts w:asciiTheme="majorHAnsi" w:hAnsiTheme="majorHAnsi"/>
          <w:b/>
          <w:sz w:val="28"/>
          <w:szCs w:val="28"/>
        </w:rPr>
        <w:t>Professionalism Rubric</w:t>
      </w:r>
    </w:p>
    <w:p w14:paraId="75BBCB8D" w14:textId="77777777" w:rsidR="004923AA" w:rsidRPr="004923AA" w:rsidRDefault="004923AA" w:rsidP="004923AA">
      <w:pPr>
        <w:rPr>
          <w:rFonts w:asciiTheme="majorHAnsi" w:hAnsiTheme="majorHAnsi"/>
        </w:rPr>
      </w:pPr>
    </w:p>
    <w:tbl>
      <w:tblPr>
        <w:tblStyle w:val="TableGrid"/>
        <w:tblW w:w="0" w:type="auto"/>
        <w:tblLook w:val="04A0" w:firstRow="1" w:lastRow="0" w:firstColumn="1" w:lastColumn="0" w:noHBand="0" w:noVBand="1"/>
      </w:tblPr>
      <w:tblGrid>
        <w:gridCol w:w="2695"/>
        <w:gridCol w:w="6655"/>
      </w:tblGrid>
      <w:tr w:rsidR="004923AA" w:rsidRPr="004923AA" w14:paraId="21056BF4" w14:textId="77777777" w:rsidTr="00063020">
        <w:tc>
          <w:tcPr>
            <w:tcW w:w="2695" w:type="dxa"/>
          </w:tcPr>
          <w:p w14:paraId="407CD14A" w14:textId="77777777" w:rsidR="004923AA" w:rsidRPr="004923AA" w:rsidRDefault="004923AA" w:rsidP="00063020">
            <w:pPr>
              <w:rPr>
                <w:rFonts w:asciiTheme="majorHAnsi" w:hAnsiTheme="majorHAnsi"/>
                <w:b/>
              </w:rPr>
            </w:pPr>
            <w:r w:rsidRPr="004923AA">
              <w:rPr>
                <w:rFonts w:asciiTheme="majorHAnsi" w:hAnsiTheme="majorHAnsi"/>
                <w:b/>
              </w:rPr>
              <w:t>Level 1 Professionalism</w:t>
            </w:r>
          </w:p>
          <w:p w14:paraId="0F75E179" w14:textId="77777777" w:rsidR="004923AA" w:rsidRPr="004923AA" w:rsidRDefault="004923AA" w:rsidP="00063020">
            <w:pPr>
              <w:rPr>
                <w:rFonts w:asciiTheme="majorHAnsi" w:hAnsiTheme="majorHAnsi"/>
              </w:rPr>
            </w:pPr>
            <w:r w:rsidRPr="004923AA">
              <w:rPr>
                <w:rFonts w:asciiTheme="majorHAnsi" w:hAnsiTheme="majorHAnsi"/>
                <w:b/>
              </w:rPr>
              <w:t>0 – 10 Points</w:t>
            </w:r>
          </w:p>
          <w:p w14:paraId="38578D6A" w14:textId="77777777" w:rsidR="004923AA" w:rsidRPr="004923AA" w:rsidRDefault="004923AA" w:rsidP="00063020">
            <w:pPr>
              <w:rPr>
                <w:rFonts w:asciiTheme="majorHAnsi" w:hAnsiTheme="majorHAnsi"/>
              </w:rPr>
            </w:pPr>
          </w:p>
          <w:p w14:paraId="11D8E6AA" w14:textId="77777777" w:rsidR="004923AA" w:rsidRPr="004923AA" w:rsidRDefault="004923AA" w:rsidP="00063020">
            <w:pPr>
              <w:rPr>
                <w:rFonts w:asciiTheme="majorHAnsi" w:hAnsiTheme="majorHAnsi"/>
              </w:rPr>
            </w:pPr>
          </w:p>
          <w:p w14:paraId="4915C25A" w14:textId="77777777" w:rsidR="004923AA" w:rsidRPr="004923AA" w:rsidRDefault="004923AA" w:rsidP="00063020">
            <w:pPr>
              <w:rPr>
                <w:rFonts w:asciiTheme="majorHAnsi" w:hAnsiTheme="majorHAnsi"/>
              </w:rPr>
            </w:pPr>
          </w:p>
          <w:p w14:paraId="62CDD22E" w14:textId="77777777" w:rsidR="004923AA" w:rsidRPr="004923AA" w:rsidRDefault="004923AA" w:rsidP="00063020">
            <w:pPr>
              <w:rPr>
                <w:rFonts w:asciiTheme="majorHAnsi" w:hAnsiTheme="majorHAnsi"/>
              </w:rPr>
            </w:pPr>
          </w:p>
          <w:p w14:paraId="0D05269A" w14:textId="77777777" w:rsidR="004923AA" w:rsidRPr="004923AA" w:rsidRDefault="004923AA" w:rsidP="00063020">
            <w:pPr>
              <w:rPr>
                <w:rFonts w:asciiTheme="majorHAnsi" w:hAnsiTheme="majorHAnsi"/>
              </w:rPr>
            </w:pPr>
          </w:p>
          <w:p w14:paraId="19A6870A" w14:textId="77777777" w:rsidR="004923AA" w:rsidRPr="004923AA" w:rsidRDefault="004923AA" w:rsidP="00063020">
            <w:pPr>
              <w:rPr>
                <w:rFonts w:asciiTheme="majorHAnsi" w:hAnsiTheme="majorHAnsi"/>
              </w:rPr>
            </w:pPr>
          </w:p>
        </w:tc>
        <w:tc>
          <w:tcPr>
            <w:tcW w:w="6655" w:type="dxa"/>
          </w:tcPr>
          <w:p w14:paraId="24973ABD" w14:textId="77777777" w:rsidR="004923AA" w:rsidRPr="004923AA" w:rsidRDefault="004923AA" w:rsidP="004923AA">
            <w:pPr>
              <w:pStyle w:val="ListParagraph"/>
              <w:numPr>
                <w:ilvl w:val="0"/>
                <w:numId w:val="36"/>
              </w:numPr>
              <w:rPr>
                <w:rFonts w:asciiTheme="majorHAnsi" w:hAnsiTheme="majorHAnsi"/>
              </w:rPr>
            </w:pPr>
            <w:r w:rsidRPr="004923AA">
              <w:rPr>
                <w:rFonts w:asciiTheme="majorHAnsi" w:hAnsiTheme="majorHAnsi"/>
              </w:rPr>
              <w:t>Demonstrates minimal advance preparation for class</w:t>
            </w:r>
          </w:p>
          <w:p w14:paraId="58B52FAA" w14:textId="77777777" w:rsidR="004923AA" w:rsidRPr="004923AA" w:rsidRDefault="004923AA" w:rsidP="004923AA">
            <w:pPr>
              <w:pStyle w:val="ListParagraph"/>
              <w:numPr>
                <w:ilvl w:val="0"/>
                <w:numId w:val="36"/>
              </w:numPr>
              <w:rPr>
                <w:rFonts w:asciiTheme="majorHAnsi" w:hAnsiTheme="majorHAnsi"/>
              </w:rPr>
            </w:pPr>
            <w:r w:rsidRPr="004923AA">
              <w:rPr>
                <w:rFonts w:asciiTheme="majorHAnsi" w:hAnsiTheme="majorHAnsi"/>
              </w:rPr>
              <w:t>Observes passively and says little or nothing during class</w:t>
            </w:r>
          </w:p>
          <w:p w14:paraId="39F25FC7" w14:textId="77777777" w:rsidR="004923AA" w:rsidRPr="004923AA" w:rsidRDefault="004923AA" w:rsidP="004923AA">
            <w:pPr>
              <w:pStyle w:val="ListParagraph"/>
              <w:numPr>
                <w:ilvl w:val="0"/>
                <w:numId w:val="36"/>
              </w:numPr>
              <w:rPr>
                <w:rFonts w:asciiTheme="majorHAnsi" w:hAnsiTheme="majorHAnsi"/>
              </w:rPr>
            </w:pPr>
            <w:r w:rsidRPr="004923AA">
              <w:rPr>
                <w:rFonts w:asciiTheme="majorHAnsi" w:hAnsiTheme="majorHAnsi"/>
              </w:rPr>
              <w:t>Responds to questions only when called upon</w:t>
            </w:r>
          </w:p>
          <w:p w14:paraId="22513906" w14:textId="77777777" w:rsidR="004923AA" w:rsidRPr="004923AA" w:rsidRDefault="004923AA" w:rsidP="004923AA">
            <w:pPr>
              <w:pStyle w:val="ListParagraph"/>
              <w:numPr>
                <w:ilvl w:val="0"/>
                <w:numId w:val="36"/>
              </w:numPr>
              <w:rPr>
                <w:rFonts w:asciiTheme="majorHAnsi" w:hAnsiTheme="majorHAnsi"/>
              </w:rPr>
            </w:pPr>
            <w:r w:rsidRPr="004923AA">
              <w:rPr>
                <w:rFonts w:asciiTheme="majorHAnsi" w:hAnsiTheme="majorHAnsi"/>
              </w:rPr>
              <w:t>Attendance record is haphazard and inconsistent; may be absent or late without notice to the instructor</w:t>
            </w:r>
          </w:p>
        </w:tc>
      </w:tr>
      <w:tr w:rsidR="004923AA" w:rsidRPr="004923AA" w14:paraId="7DAD0A78" w14:textId="77777777" w:rsidTr="00063020">
        <w:tc>
          <w:tcPr>
            <w:tcW w:w="2695" w:type="dxa"/>
          </w:tcPr>
          <w:p w14:paraId="680B4222" w14:textId="77777777" w:rsidR="004923AA" w:rsidRPr="004923AA" w:rsidRDefault="004923AA" w:rsidP="00063020">
            <w:pPr>
              <w:rPr>
                <w:rFonts w:asciiTheme="majorHAnsi" w:hAnsiTheme="majorHAnsi"/>
                <w:b/>
              </w:rPr>
            </w:pPr>
            <w:r w:rsidRPr="004923AA">
              <w:rPr>
                <w:rFonts w:asciiTheme="majorHAnsi" w:hAnsiTheme="majorHAnsi"/>
                <w:b/>
              </w:rPr>
              <w:t>Level 2 Professionalism</w:t>
            </w:r>
          </w:p>
          <w:p w14:paraId="12F51208" w14:textId="77777777" w:rsidR="004923AA" w:rsidRPr="004923AA" w:rsidRDefault="004923AA" w:rsidP="00063020">
            <w:pPr>
              <w:rPr>
                <w:rFonts w:asciiTheme="majorHAnsi" w:hAnsiTheme="majorHAnsi"/>
                <w:b/>
              </w:rPr>
            </w:pPr>
            <w:r w:rsidRPr="004923AA">
              <w:rPr>
                <w:rFonts w:asciiTheme="majorHAnsi" w:hAnsiTheme="majorHAnsi"/>
                <w:b/>
              </w:rPr>
              <w:t>11-15 points</w:t>
            </w:r>
          </w:p>
          <w:p w14:paraId="5EC18429" w14:textId="77777777" w:rsidR="004923AA" w:rsidRPr="004923AA" w:rsidRDefault="004923AA" w:rsidP="00063020">
            <w:pPr>
              <w:rPr>
                <w:rFonts w:asciiTheme="majorHAnsi" w:hAnsiTheme="majorHAnsi"/>
              </w:rPr>
            </w:pPr>
          </w:p>
          <w:p w14:paraId="40F80F22" w14:textId="77777777" w:rsidR="004923AA" w:rsidRPr="004923AA" w:rsidRDefault="004923AA" w:rsidP="00063020">
            <w:pPr>
              <w:rPr>
                <w:rFonts w:asciiTheme="majorHAnsi" w:hAnsiTheme="majorHAnsi"/>
              </w:rPr>
            </w:pPr>
          </w:p>
          <w:p w14:paraId="076956F5" w14:textId="77777777" w:rsidR="004923AA" w:rsidRPr="004923AA" w:rsidRDefault="004923AA" w:rsidP="00063020">
            <w:pPr>
              <w:rPr>
                <w:rFonts w:asciiTheme="majorHAnsi" w:hAnsiTheme="majorHAnsi"/>
              </w:rPr>
            </w:pPr>
          </w:p>
          <w:p w14:paraId="6F39B30B" w14:textId="77777777" w:rsidR="004923AA" w:rsidRPr="004923AA" w:rsidRDefault="004923AA" w:rsidP="00063020">
            <w:pPr>
              <w:rPr>
                <w:rFonts w:asciiTheme="majorHAnsi" w:hAnsiTheme="majorHAnsi"/>
              </w:rPr>
            </w:pPr>
          </w:p>
          <w:p w14:paraId="13969620" w14:textId="77777777" w:rsidR="004923AA" w:rsidRPr="004923AA" w:rsidRDefault="004923AA" w:rsidP="00063020">
            <w:pPr>
              <w:rPr>
                <w:rFonts w:asciiTheme="majorHAnsi" w:hAnsiTheme="majorHAnsi"/>
              </w:rPr>
            </w:pPr>
          </w:p>
          <w:p w14:paraId="1309F71C" w14:textId="77777777" w:rsidR="004923AA" w:rsidRPr="004923AA" w:rsidRDefault="004923AA" w:rsidP="00063020">
            <w:pPr>
              <w:rPr>
                <w:rFonts w:asciiTheme="majorHAnsi" w:hAnsiTheme="majorHAnsi"/>
              </w:rPr>
            </w:pPr>
          </w:p>
          <w:p w14:paraId="0059AA78" w14:textId="77777777" w:rsidR="004923AA" w:rsidRPr="004923AA" w:rsidRDefault="004923AA" w:rsidP="00063020">
            <w:pPr>
              <w:rPr>
                <w:rFonts w:asciiTheme="majorHAnsi" w:hAnsiTheme="majorHAnsi"/>
              </w:rPr>
            </w:pPr>
          </w:p>
          <w:p w14:paraId="0AED610A" w14:textId="77777777" w:rsidR="004923AA" w:rsidRPr="004923AA" w:rsidRDefault="004923AA" w:rsidP="00063020">
            <w:pPr>
              <w:rPr>
                <w:rFonts w:asciiTheme="majorHAnsi" w:hAnsiTheme="majorHAnsi"/>
              </w:rPr>
            </w:pPr>
          </w:p>
          <w:p w14:paraId="4FB06CE3" w14:textId="77777777" w:rsidR="004923AA" w:rsidRPr="004923AA" w:rsidRDefault="004923AA" w:rsidP="00063020">
            <w:pPr>
              <w:rPr>
                <w:rFonts w:asciiTheme="majorHAnsi" w:hAnsiTheme="majorHAnsi"/>
              </w:rPr>
            </w:pPr>
          </w:p>
          <w:p w14:paraId="3E4E27C8" w14:textId="77777777" w:rsidR="004923AA" w:rsidRPr="004923AA" w:rsidRDefault="004923AA" w:rsidP="00063020">
            <w:pPr>
              <w:rPr>
                <w:rFonts w:asciiTheme="majorHAnsi" w:hAnsiTheme="majorHAnsi"/>
              </w:rPr>
            </w:pPr>
          </w:p>
          <w:p w14:paraId="575900B7" w14:textId="77777777" w:rsidR="004923AA" w:rsidRPr="004923AA" w:rsidRDefault="004923AA" w:rsidP="00063020">
            <w:pPr>
              <w:rPr>
                <w:rFonts w:asciiTheme="majorHAnsi" w:hAnsiTheme="majorHAnsi"/>
              </w:rPr>
            </w:pPr>
          </w:p>
          <w:p w14:paraId="0C7D5D40" w14:textId="77777777" w:rsidR="004923AA" w:rsidRPr="004923AA" w:rsidRDefault="004923AA" w:rsidP="00063020">
            <w:pPr>
              <w:rPr>
                <w:rFonts w:asciiTheme="majorHAnsi" w:hAnsiTheme="majorHAnsi"/>
              </w:rPr>
            </w:pPr>
          </w:p>
          <w:p w14:paraId="406F21E3" w14:textId="77777777" w:rsidR="004923AA" w:rsidRPr="004923AA" w:rsidRDefault="004923AA" w:rsidP="00063020">
            <w:pPr>
              <w:rPr>
                <w:rFonts w:asciiTheme="majorHAnsi" w:hAnsiTheme="majorHAnsi"/>
              </w:rPr>
            </w:pPr>
          </w:p>
        </w:tc>
        <w:tc>
          <w:tcPr>
            <w:tcW w:w="6655" w:type="dxa"/>
          </w:tcPr>
          <w:p w14:paraId="0273DFCE" w14:textId="77777777" w:rsidR="004923AA" w:rsidRPr="004923AA" w:rsidRDefault="004923AA" w:rsidP="004923AA">
            <w:pPr>
              <w:pStyle w:val="ListParagraph"/>
              <w:numPr>
                <w:ilvl w:val="0"/>
                <w:numId w:val="37"/>
              </w:numPr>
              <w:rPr>
                <w:rFonts w:asciiTheme="majorHAnsi" w:hAnsiTheme="majorHAnsi"/>
              </w:rPr>
            </w:pPr>
            <w:r w:rsidRPr="004923AA">
              <w:rPr>
                <w:rFonts w:asciiTheme="majorHAnsi" w:hAnsiTheme="majorHAnsi"/>
              </w:rPr>
              <w:t>Demonstrates moderate advance preparation for class</w:t>
            </w:r>
          </w:p>
          <w:p w14:paraId="325D8940" w14:textId="77777777" w:rsidR="004923AA" w:rsidRPr="004923AA" w:rsidRDefault="004923AA" w:rsidP="004923AA">
            <w:pPr>
              <w:pStyle w:val="ListParagraph"/>
              <w:numPr>
                <w:ilvl w:val="0"/>
                <w:numId w:val="37"/>
              </w:numPr>
              <w:rPr>
                <w:rFonts w:asciiTheme="majorHAnsi" w:hAnsiTheme="majorHAnsi"/>
              </w:rPr>
            </w:pPr>
            <w:r w:rsidRPr="004923AA">
              <w:rPr>
                <w:rFonts w:asciiTheme="majorHAnsi" w:hAnsiTheme="majorHAnsi"/>
              </w:rPr>
              <w:t>Regularly participates in group and class discussions and allows for the contributions of others in the class</w:t>
            </w:r>
          </w:p>
          <w:p w14:paraId="4967248F" w14:textId="77777777" w:rsidR="004923AA" w:rsidRPr="004923AA" w:rsidRDefault="004923AA" w:rsidP="004923AA">
            <w:pPr>
              <w:pStyle w:val="ListParagraph"/>
              <w:numPr>
                <w:ilvl w:val="0"/>
                <w:numId w:val="37"/>
              </w:numPr>
              <w:rPr>
                <w:rFonts w:asciiTheme="majorHAnsi" w:hAnsiTheme="majorHAnsi"/>
              </w:rPr>
            </w:pPr>
            <w:r w:rsidRPr="004923AA">
              <w:rPr>
                <w:rFonts w:asciiTheme="majorHAnsi" w:hAnsiTheme="majorHAnsi"/>
              </w:rPr>
              <w:t>Occasionally introduces new information or makes connections to related content</w:t>
            </w:r>
          </w:p>
          <w:p w14:paraId="14F2574C" w14:textId="77777777" w:rsidR="004923AA" w:rsidRPr="004923AA" w:rsidRDefault="004923AA" w:rsidP="004923AA">
            <w:pPr>
              <w:pStyle w:val="ListParagraph"/>
              <w:numPr>
                <w:ilvl w:val="0"/>
                <w:numId w:val="37"/>
              </w:numPr>
              <w:rPr>
                <w:rFonts w:asciiTheme="majorHAnsi" w:hAnsiTheme="majorHAnsi"/>
              </w:rPr>
            </w:pPr>
            <w:r w:rsidRPr="004923AA">
              <w:rPr>
                <w:rFonts w:asciiTheme="majorHAnsi" w:hAnsiTheme="majorHAnsi"/>
              </w:rPr>
              <w:t>Strong attendance record</w:t>
            </w:r>
          </w:p>
          <w:p w14:paraId="300BADD1" w14:textId="77777777" w:rsidR="004923AA" w:rsidRPr="004923AA" w:rsidRDefault="004923AA" w:rsidP="004923AA">
            <w:pPr>
              <w:pStyle w:val="ListParagraph"/>
              <w:numPr>
                <w:ilvl w:val="0"/>
                <w:numId w:val="37"/>
              </w:numPr>
              <w:rPr>
                <w:rFonts w:asciiTheme="majorHAnsi" w:hAnsiTheme="majorHAnsi"/>
              </w:rPr>
            </w:pPr>
            <w:r w:rsidRPr="004923AA">
              <w:rPr>
                <w:rFonts w:asciiTheme="majorHAnsi" w:hAnsiTheme="majorHAnsi"/>
              </w:rPr>
              <w:t>If likely to be absent or late, informs the instructor and others ahead of time and arranges to cover own responsibilities</w:t>
            </w:r>
          </w:p>
          <w:p w14:paraId="4B17EF09" w14:textId="77777777" w:rsidR="004923AA" w:rsidRPr="004923AA" w:rsidRDefault="004923AA" w:rsidP="004923AA">
            <w:pPr>
              <w:pStyle w:val="ListParagraph"/>
              <w:numPr>
                <w:ilvl w:val="0"/>
                <w:numId w:val="37"/>
              </w:numPr>
              <w:rPr>
                <w:rFonts w:asciiTheme="majorHAnsi" w:hAnsiTheme="majorHAnsi"/>
              </w:rPr>
            </w:pPr>
            <w:r w:rsidRPr="004923AA">
              <w:rPr>
                <w:rFonts w:asciiTheme="majorHAnsi" w:hAnsiTheme="majorHAnsi"/>
              </w:rPr>
              <w:t>Meets most deadlines for submission and course requirements</w:t>
            </w:r>
          </w:p>
          <w:p w14:paraId="703A0A60" w14:textId="77777777" w:rsidR="004923AA" w:rsidRPr="004923AA" w:rsidRDefault="004923AA" w:rsidP="004923AA">
            <w:pPr>
              <w:pStyle w:val="ListParagraph"/>
              <w:numPr>
                <w:ilvl w:val="0"/>
                <w:numId w:val="37"/>
              </w:numPr>
              <w:rPr>
                <w:rFonts w:asciiTheme="majorHAnsi" w:hAnsiTheme="majorHAnsi"/>
              </w:rPr>
            </w:pPr>
            <w:r w:rsidRPr="004923AA">
              <w:rPr>
                <w:rFonts w:asciiTheme="majorHAnsi" w:hAnsiTheme="majorHAnsi"/>
              </w:rPr>
              <w:t>Engages in all course activities</w:t>
            </w:r>
          </w:p>
        </w:tc>
      </w:tr>
      <w:tr w:rsidR="004923AA" w:rsidRPr="004923AA" w14:paraId="74835162" w14:textId="77777777" w:rsidTr="00063020">
        <w:tc>
          <w:tcPr>
            <w:tcW w:w="2695" w:type="dxa"/>
          </w:tcPr>
          <w:p w14:paraId="727798B3" w14:textId="77777777" w:rsidR="004923AA" w:rsidRPr="004923AA" w:rsidRDefault="004923AA" w:rsidP="00063020">
            <w:pPr>
              <w:rPr>
                <w:rFonts w:asciiTheme="majorHAnsi" w:hAnsiTheme="majorHAnsi"/>
                <w:b/>
              </w:rPr>
            </w:pPr>
            <w:r w:rsidRPr="004923AA">
              <w:rPr>
                <w:rFonts w:asciiTheme="majorHAnsi" w:hAnsiTheme="majorHAnsi"/>
                <w:b/>
              </w:rPr>
              <w:t>Level 3 Professionalism</w:t>
            </w:r>
          </w:p>
          <w:p w14:paraId="7129F5A6" w14:textId="77777777" w:rsidR="004923AA" w:rsidRPr="004923AA" w:rsidRDefault="004923AA" w:rsidP="00063020">
            <w:pPr>
              <w:rPr>
                <w:rFonts w:asciiTheme="majorHAnsi" w:hAnsiTheme="majorHAnsi"/>
                <w:b/>
              </w:rPr>
            </w:pPr>
            <w:r w:rsidRPr="004923AA">
              <w:rPr>
                <w:rFonts w:asciiTheme="majorHAnsi" w:hAnsiTheme="majorHAnsi"/>
                <w:b/>
              </w:rPr>
              <w:t>16-20 points</w:t>
            </w:r>
          </w:p>
          <w:p w14:paraId="71C1CD6C" w14:textId="77777777" w:rsidR="004923AA" w:rsidRPr="004923AA" w:rsidRDefault="004923AA" w:rsidP="00063020">
            <w:pPr>
              <w:rPr>
                <w:rFonts w:asciiTheme="majorHAnsi" w:hAnsiTheme="majorHAnsi"/>
              </w:rPr>
            </w:pPr>
          </w:p>
          <w:p w14:paraId="32F2ACA2" w14:textId="77777777" w:rsidR="004923AA" w:rsidRPr="004923AA" w:rsidRDefault="004923AA" w:rsidP="00063020">
            <w:pPr>
              <w:rPr>
                <w:rFonts w:asciiTheme="majorHAnsi" w:hAnsiTheme="majorHAnsi"/>
              </w:rPr>
            </w:pPr>
          </w:p>
          <w:p w14:paraId="22D59B32" w14:textId="77777777" w:rsidR="004923AA" w:rsidRPr="004923AA" w:rsidRDefault="004923AA" w:rsidP="00063020">
            <w:pPr>
              <w:rPr>
                <w:rFonts w:asciiTheme="majorHAnsi" w:hAnsiTheme="majorHAnsi"/>
              </w:rPr>
            </w:pPr>
          </w:p>
          <w:p w14:paraId="77AF868E" w14:textId="77777777" w:rsidR="004923AA" w:rsidRPr="004923AA" w:rsidRDefault="004923AA" w:rsidP="00063020">
            <w:pPr>
              <w:rPr>
                <w:rFonts w:asciiTheme="majorHAnsi" w:hAnsiTheme="majorHAnsi"/>
              </w:rPr>
            </w:pPr>
          </w:p>
          <w:p w14:paraId="23C9FB09" w14:textId="77777777" w:rsidR="004923AA" w:rsidRPr="004923AA" w:rsidRDefault="004923AA" w:rsidP="00063020">
            <w:pPr>
              <w:rPr>
                <w:rFonts w:asciiTheme="majorHAnsi" w:hAnsiTheme="majorHAnsi"/>
              </w:rPr>
            </w:pPr>
          </w:p>
          <w:p w14:paraId="16B04F14" w14:textId="77777777" w:rsidR="004923AA" w:rsidRPr="004923AA" w:rsidRDefault="004923AA" w:rsidP="00063020">
            <w:pPr>
              <w:rPr>
                <w:rFonts w:asciiTheme="majorHAnsi" w:hAnsiTheme="majorHAnsi"/>
              </w:rPr>
            </w:pPr>
          </w:p>
          <w:p w14:paraId="04D67EB2" w14:textId="77777777" w:rsidR="004923AA" w:rsidRPr="004923AA" w:rsidRDefault="004923AA" w:rsidP="00063020">
            <w:pPr>
              <w:rPr>
                <w:rFonts w:asciiTheme="majorHAnsi" w:hAnsiTheme="majorHAnsi"/>
              </w:rPr>
            </w:pPr>
          </w:p>
          <w:p w14:paraId="33C730A1" w14:textId="77777777" w:rsidR="004923AA" w:rsidRPr="004923AA" w:rsidRDefault="004923AA" w:rsidP="00063020">
            <w:pPr>
              <w:rPr>
                <w:rFonts w:asciiTheme="majorHAnsi" w:hAnsiTheme="majorHAnsi"/>
              </w:rPr>
            </w:pPr>
          </w:p>
          <w:p w14:paraId="7BA172A4" w14:textId="77777777" w:rsidR="004923AA" w:rsidRPr="004923AA" w:rsidRDefault="004923AA" w:rsidP="00063020">
            <w:pPr>
              <w:rPr>
                <w:rFonts w:asciiTheme="majorHAnsi" w:hAnsiTheme="majorHAnsi"/>
              </w:rPr>
            </w:pPr>
          </w:p>
          <w:p w14:paraId="7BB7FBD4" w14:textId="77777777" w:rsidR="004923AA" w:rsidRPr="004923AA" w:rsidRDefault="004923AA" w:rsidP="00063020">
            <w:pPr>
              <w:rPr>
                <w:rFonts w:asciiTheme="majorHAnsi" w:hAnsiTheme="majorHAnsi"/>
              </w:rPr>
            </w:pPr>
          </w:p>
          <w:p w14:paraId="5C44F6C4" w14:textId="77777777" w:rsidR="004923AA" w:rsidRPr="004923AA" w:rsidRDefault="004923AA" w:rsidP="00063020">
            <w:pPr>
              <w:rPr>
                <w:rFonts w:asciiTheme="majorHAnsi" w:hAnsiTheme="majorHAnsi"/>
              </w:rPr>
            </w:pPr>
          </w:p>
          <w:p w14:paraId="5CBB95B1" w14:textId="77777777" w:rsidR="004923AA" w:rsidRPr="004923AA" w:rsidRDefault="004923AA" w:rsidP="00063020">
            <w:pPr>
              <w:rPr>
                <w:rFonts w:asciiTheme="majorHAnsi" w:hAnsiTheme="majorHAnsi"/>
              </w:rPr>
            </w:pPr>
          </w:p>
          <w:p w14:paraId="236A94FF" w14:textId="77777777" w:rsidR="004923AA" w:rsidRPr="004923AA" w:rsidRDefault="004923AA" w:rsidP="00063020">
            <w:pPr>
              <w:rPr>
                <w:rFonts w:asciiTheme="majorHAnsi" w:hAnsiTheme="majorHAnsi"/>
              </w:rPr>
            </w:pPr>
          </w:p>
          <w:p w14:paraId="4AE2D17A" w14:textId="77777777" w:rsidR="004923AA" w:rsidRPr="004923AA" w:rsidRDefault="004923AA" w:rsidP="00063020">
            <w:pPr>
              <w:rPr>
                <w:rFonts w:asciiTheme="majorHAnsi" w:hAnsiTheme="majorHAnsi"/>
              </w:rPr>
            </w:pPr>
          </w:p>
          <w:p w14:paraId="7A8B2329" w14:textId="77777777" w:rsidR="004923AA" w:rsidRPr="004923AA" w:rsidRDefault="004923AA" w:rsidP="00063020">
            <w:pPr>
              <w:rPr>
                <w:rFonts w:asciiTheme="majorHAnsi" w:hAnsiTheme="majorHAnsi"/>
              </w:rPr>
            </w:pPr>
          </w:p>
        </w:tc>
        <w:tc>
          <w:tcPr>
            <w:tcW w:w="6655" w:type="dxa"/>
          </w:tcPr>
          <w:p w14:paraId="46D0E709" w14:textId="77777777" w:rsidR="004923AA" w:rsidRPr="004923AA" w:rsidRDefault="004923AA" w:rsidP="004923AA">
            <w:pPr>
              <w:pStyle w:val="ListParagraph"/>
              <w:numPr>
                <w:ilvl w:val="0"/>
                <w:numId w:val="38"/>
              </w:numPr>
              <w:rPr>
                <w:rFonts w:asciiTheme="majorHAnsi" w:hAnsiTheme="majorHAnsi"/>
              </w:rPr>
            </w:pPr>
            <w:r w:rsidRPr="004923AA">
              <w:rPr>
                <w:rFonts w:asciiTheme="majorHAnsi" w:hAnsiTheme="majorHAnsi"/>
              </w:rPr>
              <w:t>Demonstrates an excellent advance preparation for class</w:t>
            </w:r>
          </w:p>
          <w:p w14:paraId="573C29F2" w14:textId="77777777" w:rsidR="004923AA" w:rsidRPr="004923AA" w:rsidRDefault="004923AA" w:rsidP="004923AA">
            <w:pPr>
              <w:pStyle w:val="ListParagraph"/>
              <w:numPr>
                <w:ilvl w:val="0"/>
                <w:numId w:val="38"/>
              </w:numPr>
              <w:rPr>
                <w:rFonts w:asciiTheme="majorHAnsi" w:hAnsiTheme="majorHAnsi"/>
              </w:rPr>
            </w:pPr>
            <w:r w:rsidRPr="004923AA">
              <w:rPr>
                <w:rFonts w:asciiTheme="majorHAnsi" w:hAnsiTheme="majorHAnsi"/>
              </w:rPr>
              <w:t>Actively participates in group and class discussions, asking questions and occasionally introducing relevant new information about the topic</w:t>
            </w:r>
          </w:p>
          <w:p w14:paraId="3A221569" w14:textId="77777777" w:rsidR="004923AA" w:rsidRPr="004923AA" w:rsidRDefault="004923AA" w:rsidP="004923AA">
            <w:pPr>
              <w:pStyle w:val="ListParagraph"/>
              <w:numPr>
                <w:ilvl w:val="0"/>
                <w:numId w:val="38"/>
              </w:numPr>
              <w:rPr>
                <w:rFonts w:asciiTheme="majorHAnsi" w:hAnsiTheme="majorHAnsi"/>
              </w:rPr>
            </w:pPr>
            <w:r w:rsidRPr="004923AA">
              <w:rPr>
                <w:rFonts w:asciiTheme="majorHAnsi" w:hAnsiTheme="majorHAnsi"/>
              </w:rPr>
              <w:t>Listens actively and shows understanding by paraphrasing or by acknowledging and building on others’ ideas</w:t>
            </w:r>
          </w:p>
          <w:p w14:paraId="489C3795" w14:textId="77777777" w:rsidR="004923AA" w:rsidRPr="004923AA" w:rsidRDefault="004923AA" w:rsidP="004923AA">
            <w:pPr>
              <w:pStyle w:val="ListParagraph"/>
              <w:numPr>
                <w:ilvl w:val="0"/>
                <w:numId w:val="38"/>
              </w:numPr>
              <w:rPr>
                <w:rFonts w:asciiTheme="majorHAnsi" w:hAnsiTheme="majorHAnsi"/>
              </w:rPr>
            </w:pPr>
            <w:r w:rsidRPr="004923AA">
              <w:rPr>
                <w:rFonts w:asciiTheme="majorHAnsi" w:hAnsiTheme="majorHAnsi"/>
              </w:rPr>
              <w:t>Volunteers willingly and carries own share of the groups’ responsibilities</w:t>
            </w:r>
          </w:p>
          <w:p w14:paraId="2C0D3230" w14:textId="77777777" w:rsidR="004923AA" w:rsidRPr="004923AA" w:rsidRDefault="004923AA" w:rsidP="004923AA">
            <w:pPr>
              <w:pStyle w:val="ListParagraph"/>
              <w:numPr>
                <w:ilvl w:val="0"/>
                <w:numId w:val="38"/>
              </w:numPr>
              <w:rPr>
                <w:rFonts w:asciiTheme="majorHAnsi" w:hAnsiTheme="majorHAnsi"/>
              </w:rPr>
            </w:pPr>
            <w:r w:rsidRPr="004923AA">
              <w:rPr>
                <w:rFonts w:asciiTheme="majorHAnsi" w:hAnsiTheme="majorHAnsi"/>
              </w:rPr>
              <w:t>Attendance is exemplary, demonstrating a strong desire to develop skills and expand knowledge</w:t>
            </w:r>
          </w:p>
          <w:p w14:paraId="114B13DD" w14:textId="77777777" w:rsidR="004923AA" w:rsidRPr="004923AA" w:rsidRDefault="004923AA" w:rsidP="004923AA">
            <w:pPr>
              <w:pStyle w:val="ListParagraph"/>
              <w:numPr>
                <w:ilvl w:val="0"/>
                <w:numId w:val="38"/>
              </w:numPr>
              <w:rPr>
                <w:rFonts w:asciiTheme="majorHAnsi" w:hAnsiTheme="majorHAnsi"/>
              </w:rPr>
            </w:pPr>
            <w:r w:rsidRPr="004923AA">
              <w:rPr>
                <w:rFonts w:asciiTheme="majorHAnsi" w:hAnsiTheme="majorHAnsi"/>
              </w:rPr>
              <w:t>Meets all deadlines for submissions and course requirement</w:t>
            </w:r>
          </w:p>
          <w:p w14:paraId="0845B026" w14:textId="77777777" w:rsidR="004923AA" w:rsidRPr="004923AA" w:rsidRDefault="004923AA" w:rsidP="004923AA">
            <w:pPr>
              <w:pStyle w:val="ListParagraph"/>
              <w:numPr>
                <w:ilvl w:val="0"/>
                <w:numId w:val="38"/>
              </w:numPr>
              <w:rPr>
                <w:rFonts w:asciiTheme="majorHAnsi" w:hAnsiTheme="majorHAnsi"/>
              </w:rPr>
            </w:pPr>
            <w:r w:rsidRPr="004923AA">
              <w:rPr>
                <w:rFonts w:asciiTheme="majorHAnsi" w:hAnsiTheme="majorHAnsi"/>
              </w:rPr>
              <w:t>Fully engages in all course activities and makes connections to supplemental or outside content</w:t>
            </w:r>
          </w:p>
        </w:tc>
      </w:tr>
    </w:tbl>
    <w:p w14:paraId="528AEE22" w14:textId="77777777" w:rsidR="003B6779" w:rsidRPr="00A4446A" w:rsidRDefault="003B6779" w:rsidP="00CF6CF4">
      <w:pPr>
        <w:rPr>
          <w:rFonts w:asciiTheme="majorHAnsi" w:hAnsiTheme="majorHAnsi"/>
          <w:sz w:val="24"/>
          <w:szCs w:val="28"/>
        </w:rPr>
      </w:pPr>
    </w:p>
    <w:sectPr w:rsidR="003B6779" w:rsidRPr="00A4446A" w:rsidSect="00F0436E">
      <w:footerReference w:type="default" r:id="rId4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0DB0" w14:textId="77777777" w:rsidR="00FC3092" w:rsidRDefault="00FC3092" w:rsidP="00592420">
      <w:r>
        <w:separator/>
      </w:r>
    </w:p>
  </w:endnote>
  <w:endnote w:type="continuationSeparator" w:id="0">
    <w:p w14:paraId="19FA5D57" w14:textId="77777777" w:rsidR="00FC3092" w:rsidRDefault="00FC3092" w:rsidP="005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072349"/>
      <w:docPartObj>
        <w:docPartGallery w:val="Page Numbers (Bottom of Page)"/>
        <w:docPartUnique/>
      </w:docPartObj>
    </w:sdtPr>
    <w:sdtEndPr>
      <w:rPr>
        <w:noProof/>
      </w:rPr>
    </w:sdtEndPr>
    <w:sdtContent>
      <w:p w14:paraId="0AB62F1B" w14:textId="3BB7999B" w:rsidR="004E7498" w:rsidRDefault="004E7498">
        <w:pPr>
          <w:pStyle w:val="Footer"/>
          <w:jc w:val="right"/>
        </w:pPr>
        <w:r>
          <w:fldChar w:fldCharType="begin"/>
        </w:r>
        <w:r>
          <w:instrText xml:space="preserve"> PAGE   \* MERGEFORMAT </w:instrText>
        </w:r>
        <w:r>
          <w:fldChar w:fldCharType="separate"/>
        </w:r>
        <w:r w:rsidR="00D75728">
          <w:rPr>
            <w:noProof/>
          </w:rPr>
          <w:t>1</w:t>
        </w:r>
        <w:r>
          <w:rPr>
            <w:noProof/>
          </w:rPr>
          <w:fldChar w:fldCharType="end"/>
        </w:r>
      </w:p>
    </w:sdtContent>
  </w:sdt>
  <w:p w14:paraId="401B75E4" w14:textId="77777777" w:rsidR="004E7498" w:rsidRDefault="004E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2BD5" w14:textId="77777777" w:rsidR="00FC3092" w:rsidRDefault="00FC3092" w:rsidP="00592420">
      <w:r>
        <w:separator/>
      </w:r>
    </w:p>
  </w:footnote>
  <w:footnote w:type="continuationSeparator" w:id="0">
    <w:p w14:paraId="3CCC0E8F" w14:textId="77777777" w:rsidR="00FC3092" w:rsidRDefault="00FC3092" w:rsidP="0059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B5189"/>
    <w:multiLevelType w:val="hybridMultilevel"/>
    <w:tmpl w:val="53BA6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27587"/>
    <w:multiLevelType w:val="hybridMultilevel"/>
    <w:tmpl w:val="0988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9FE"/>
    <w:multiLevelType w:val="hybridMultilevel"/>
    <w:tmpl w:val="C2FC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B7D10"/>
    <w:multiLevelType w:val="hybridMultilevel"/>
    <w:tmpl w:val="92B49E86"/>
    <w:lvl w:ilvl="0" w:tplc="9FB08FA8">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13125AA5"/>
    <w:multiLevelType w:val="hybridMultilevel"/>
    <w:tmpl w:val="83249116"/>
    <w:lvl w:ilvl="0" w:tplc="A5482306">
      <w:start w:val="1"/>
      <w:numFmt w:val="decimal"/>
      <w:lvlText w:val="%1."/>
      <w:lvlJc w:val="left"/>
      <w:pPr>
        <w:ind w:left="720" w:hanging="360"/>
      </w:pPr>
      <w:rPr>
        <w:rFonts w:ascii="Calibri" w:hAnsi="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18FD"/>
    <w:multiLevelType w:val="hybridMultilevel"/>
    <w:tmpl w:val="6ED41C1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3783"/>
    <w:multiLevelType w:val="hybridMultilevel"/>
    <w:tmpl w:val="CDCA7BCE"/>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tentative="1">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8" w15:restartNumberingAfterBreak="0">
    <w:nsid w:val="1A4743CC"/>
    <w:multiLevelType w:val="hybridMultilevel"/>
    <w:tmpl w:val="8B0A9E6A"/>
    <w:lvl w:ilvl="0" w:tplc="967ECC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979B2"/>
    <w:multiLevelType w:val="hybridMultilevel"/>
    <w:tmpl w:val="DDB6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6226A"/>
    <w:multiLevelType w:val="hybridMultilevel"/>
    <w:tmpl w:val="0F84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61B03"/>
    <w:multiLevelType w:val="hybridMultilevel"/>
    <w:tmpl w:val="D0E0B4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D61425"/>
    <w:multiLevelType w:val="hybridMultilevel"/>
    <w:tmpl w:val="FCB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663DE"/>
    <w:multiLevelType w:val="hybridMultilevel"/>
    <w:tmpl w:val="EF6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0614E"/>
    <w:multiLevelType w:val="hybridMultilevel"/>
    <w:tmpl w:val="BBD20108"/>
    <w:lvl w:ilvl="0" w:tplc="541E59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DF2386"/>
    <w:multiLevelType w:val="hybridMultilevel"/>
    <w:tmpl w:val="3460BC0E"/>
    <w:lvl w:ilvl="0" w:tplc="28DE19C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79477A"/>
    <w:multiLevelType w:val="hybridMultilevel"/>
    <w:tmpl w:val="8B8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1A5C"/>
    <w:multiLevelType w:val="hybridMultilevel"/>
    <w:tmpl w:val="C9369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844F68"/>
    <w:multiLevelType w:val="hybridMultilevel"/>
    <w:tmpl w:val="13306B62"/>
    <w:lvl w:ilvl="0" w:tplc="1E424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60383"/>
    <w:multiLevelType w:val="hybridMultilevel"/>
    <w:tmpl w:val="DB5E3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94245"/>
    <w:multiLevelType w:val="hybridMultilevel"/>
    <w:tmpl w:val="1AF4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413B4"/>
    <w:multiLevelType w:val="hybridMultilevel"/>
    <w:tmpl w:val="3866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B4DB2"/>
    <w:multiLevelType w:val="hybridMultilevel"/>
    <w:tmpl w:val="B4F8F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A95C16"/>
    <w:multiLevelType w:val="hybridMultilevel"/>
    <w:tmpl w:val="0D1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467F0"/>
    <w:multiLevelType w:val="hybridMultilevel"/>
    <w:tmpl w:val="5570FAC2"/>
    <w:lvl w:ilvl="0" w:tplc="2A0A073E">
      <w:start w:val="1"/>
      <w:numFmt w:val="low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F73"/>
    <w:multiLevelType w:val="hybridMultilevel"/>
    <w:tmpl w:val="C486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A205E"/>
    <w:multiLevelType w:val="hybridMultilevel"/>
    <w:tmpl w:val="83443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A1FD8"/>
    <w:multiLevelType w:val="hybridMultilevel"/>
    <w:tmpl w:val="83443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05A06"/>
    <w:multiLevelType w:val="hybridMultilevel"/>
    <w:tmpl w:val="F6F6C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2F17"/>
    <w:multiLevelType w:val="hybridMultilevel"/>
    <w:tmpl w:val="9AB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04774"/>
    <w:multiLevelType w:val="hybridMultilevel"/>
    <w:tmpl w:val="FB103292"/>
    <w:lvl w:ilvl="0" w:tplc="063EB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971AE"/>
    <w:multiLevelType w:val="hybridMultilevel"/>
    <w:tmpl w:val="12E0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85D9E"/>
    <w:multiLevelType w:val="hybridMultilevel"/>
    <w:tmpl w:val="D17C1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465A3"/>
    <w:multiLevelType w:val="hybridMultilevel"/>
    <w:tmpl w:val="68749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754D6"/>
    <w:multiLevelType w:val="hybridMultilevel"/>
    <w:tmpl w:val="07E4F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E34CCD"/>
    <w:multiLevelType w:val="hybridMultilevel"/>
    <w:tmpl w:val="AEC2B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811FCF"/>
    <w:multiLevelType w:val="hybridMultilevel"/>
    <w:tmpl w:val="CA0A8C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4"/>
  </w:num>
  <w:num w:numId="3">
    <w:abstractNumId w:val="11"/>
  </w:num>
  <w:num w:numId="4">
    <w:abstractNumId w:val="37"/>
  </w:num>
  <w:num w:numId="5">
    <w:abstractNumId w:val="15"/>
  </w:num>
  <w:num w:numId="6">
    <w:abstractNumId w:val="35"/>
  </w:num>
  <w:num w:numId="7">
    <w:abstractNumId w:val="26"/>
  </w:num>
  <w:num w:numId="8">
    <w:abstractNumId w:val="28"/>
  </w:num>
  <w:num w:numId="9">
    <w:abstractNumId w:val="19"/>
  </w:num>
  <w:num w:numId="10">
    <w:abstractNumId w:val="0"/>
  </w:num>
  <w:num w:numId="11">
    <w:abstractNumId w:val="27"/>
  </w:num>
  <w:num w:numId="12">
    <w:abstractNumId w:val="6"/>
  </w:num>
  <w:num w:numId="13">
    <w:abstractNumId w:val="8"/>
  </w:num>
  <w:num w:numId="14">
    <w:abstractNumId w:val="4"/>
  </w:num>
  <w:num w:numId="15">
    <w:abstractNumId w:val="31"/>
  </w:num>
  <w:num w:numId="16">
    <w:abstractNumId w:val="36"/>
  </w:num>
  <w:num w:numId="17">
    <w:abstractNumId w:val="17"/>
  </w:num>
  <w:num w:numId="18">
    <w:abstractNumId w:val="18"/>
  </w:num>
  <w:num w:numId="19">
    <w:abstractNumId w:val="24"/>
  </w:num>
  <w:num w:numId="20">
    <w:abstractNumId w:val="16"/>
  </w:num>
  <w:num w:numId="21">
    <w:abstractNumId w:val="10"/>
  </w:num>
  <w:num w:numId="22">
    <w:abstractNumId w:val="2"/>
  </w:num>
  <w:num w:numId="23">
    <w:abstractNumId w:val="30"/>
  </w:num>
  <w:num w:numId="24">
    <w:abstractNumId w:val="9"/>
  </w:num>
  <w:num w:numId="25">
    <w:abstractNumId w:val="29"/>
  </w:num>
  <w:num w:numId="26">
    <w:abstractNumId w:val="12"/>
  </w:num>
  <w:num w:numId="27">
    <w:abstractNumId w:val="13"/>
  </w:num>
  <w:num w:numId="28">
    <w:abstractNumId w:val="1"/>
  </w:num>
  <w:num w:numId="29">
    <w:abstractNumId w:val="7"/>
  </w:num>
  <w:num w:numId="30">
    <w:abstractNumId w:val="25"/>
  </w:num>
  <w:num w:numId="31">
    <w:abstractNumId w:val="22"/>
  </w:num>
  <w:num w:numId="32">
    <w:abstractNumId w:val="23"/>
  </w:num>
  <w:num w:numId="33">
    <w:abstractNumId w:val="5"/>
  </w:num>
  <w:num w:numId="34">
    <w:abstractNumId w:val="33"/>
  </w:num>
  <w:num w:numId="35">
    <w:abstractNumId w:val="32"/>
  </w:num>
  <w:num w:numId="36">
    <w:abstractNumId w:val="21"/>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6" w:nlCheck="1" w:checkStyle="0"/>
  <w:activeWritingStyle w:appName="MSWord" w:lang="en-US" w:vendorID="64" w:dllVersion="4096" w:nlCheck="1" w:checkStyle="0"/>
  <w:revisionView w:inkAnnotation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21"/>
    <w:rsid w:val="00004043"/>
    <w:rsid w:val="00013412"/>
    <w:rsid w:val="00014369"/>
    <w:rsid w:val="000200BF"/>
    <w:rsid w:val="0002101F"/>
    <w:rsid w:val="00032656"/>
    <w:rsid w:val="00036BD5"/>
    <w:rsid w:val="00042F67"/>
    <w:rsid w:val="000445C5"/>
    <w:rsid w:val="00051EE8"/>
    <w:rsid w:val="00052DE9"/>
    <w:rsid w:val="00054996"/>
    <w:rsid w:val="00080462"/>
    <w:rsid w:val="00081490"/>
    <w:rsid w:val="0008149E"/>
    <w:rsid w:val="00081620"/>
    <w:rsid w:val="00082C8F"/>
    <w:rsid w:val="00083D92"/>
    <w:rsid w:val="0008476F"/>
    <w:rsid w:val="000927F0"/>
    <w:rsid w:val="00093A72"/>
    <w:rsid w:val="00094956"/>
    <w:rsid w:val="000A2637"/>
    <w:rsid w:val="000A47A9"/>
    <w:rsid w:val="000A5E28"/>
    <w:rsid w:val="000A7E76"/>
    <w:rsid w:val="000B4315"/>
    <w:rsid w:val="000B4931"/>
    <w:rsid w:val="000B69CD"/>
    <w:rsid w:val="000C2368"/>
    <w:rsid w:val="000C30A1"/>
    <w:rsid w:val="000C4CC1"/>
    <w:rsid w:val="000D019D"/>
    <w:rsid w:val="000D2073"/>
    <w:rsid w:val="000D3C83"/>
    <w:rsid w:val="000E0051"/>
    <w:rsid w:val="000E060B"/>
    <w:rsid w:val="000E46C1"/>
    <w:rsid w:val="000F17E8"/>
    <w:rsid w:val="001060F7"/>
    <w:rsid w:val="00112EFD"/>
    <w:rsid w:val="00113064"/>
    <w:rsid w:val="0011419A"/>
    <w:rsid w:val="00114321"/>
    <w:rsid w:val="00116618"/>
    <w:rsid w:val="0012116E"/>
    <w:rsid w:val="00121224"/>
    <w:rsid w:val="00123A82"/>
    <w:rsid w:val="00132DC5"/>
    <w:rsid w:val="00137422"/>
    <w:rsid w:val="001475F8"/>
    <w:rsid w:val="001547CB"/>
    <w:rsid w:val="00162557"/>
    <w:rsid w:val="00164309"/>
    <w:rsid w:val="001647E5"/>
    <w:rsid w:val="00166509"/>
    <w:rsid w:val="0017231B"/>
    <w:rsid w:val="00176297"/>
    <w:rsid w:val="001768AA"/>
    <w:rsid w:val="00182D59"/>
    <w:rsid w:val="00183A3C"/>
    <w:rsid w:val="00185D54"/>
    <w:rsid w:val="00190301"/>
    <w:rsid w:val="00190903"/>
    <w:rsid w:val="001A2AB5"/>
    <w:rsid w:val="001B1CAB"/>
    <w:rsid w:val="001B6782"/>
    <w:rsid w:val="001B6B7F"/>
    <w:rsid w:val="001C2E38"/>
    <w:rsid w:val="001C3435"/>
    <w:rsid w:val="001C4ADC"/>
    <w:rsid w:val="001D3027"/>
    <w:rsid w:val="001D4325"/>
    <w:rsid w:val="001E30FC"/>
    <w:rsid w:val="001E314F"/>
    <w:rsid w:val="001E4B0C"/>
    <w:rsid w:val="001F4C6E"/>
    <w:rsid w:val="001F6A66"/>
    <w:rsid w:val="001F7CDC"/>
    <w:rsid w:val="00202AB9"/>
    <w:rsid w:val="00203634"/>
    <w:rsid w:val="0021522C"/>
    <w:rsid w:val="00223902"/>
    <w:rsid w:val="002322C7"/>
    <w:rsid w:val="00233FE3"/>
    <w:rsid w:val="0023529A"/>
    <w:rsid w:val="00237325"/>
    <w:rsid w:val="00247167"/>
    <w:rsid w:val="002515B9"/>
    <w:rsid w:val="00252CDC"/>
    <w:rsid w:val="002530FD"/>
    <w:rsid w:val="00253D86"/>
    <w:rsid w:val="00260345"/>
    <w:rsid w:val="00260651"/>
    <w:rsid w:val="002660C1"/>
    <w:rsid w:val="002665E2"/>
    <w:rsid w:val="002740BF"/>
    <w:rsid w:val="00275A9A"/>
    <w:rsid w:val="0028365D"/>
    <w:rsid w:val="00285B62"/>
    <w:rsid w:val="00287424"/>
    <w:rsid w:val="00293223"/>
    <w:rsid w:val="00293E06"/>
    <w:rsid w:val="002947A0"/>
    <w:rsid w:val="00296716"/>
    <w:rsid w:val="002A25AC"/>
    <w:rsid w:val="002A53F3"/>
    <w:rsid w:val="002B1B1E"/>
    <w:rsid w:val="002B6B1F"/>
    <w:rsid w:val="002B6E5E"/>
    <w:rsid w:val="002B7606"/>
    <w:rsid w:val="002C0992"/>
    <w:rsid w:val="002C2C42"/>
    <w:rsid w:val="002C4A3F"/>
    <w:rsid w:val="002C6C43"/>
    <w:rsid w:val="002C7385"/>
    <w:rsid w:val="002C7C7D"/>
    <w:rsid w:val="002D13D8"/>
    <w:rsid w:val="002D4531"/>
    <w:rsid w:val="002E0A44"/>
    <w:rsid w:val="002E4B40"/>
    <w:rsid w:val="002E76E6"/>
    <w:rsid w:val="002F1437"/>
    <w:rsid w:val="003021BF"/>
    <w:rsid w:val="00310403"/>
    <w:rsid w:val="0031181C"/>
    <w:rsid w:val="00316961"/>
    <w:rsid w:val="003222C4"/>
    <w:rsid w:val="00327157"/>
    <w:rsid w:val="00332E70"/>
    <w:rsid w:val="00342A5D"/>
    <w:rsid w:val="00351186"/>
    <w:rsid w:val="00355248"/>
    <w:rsid w:val="003579F1"/>
    <w:rsid w:val="00361074"/>
    <w:rsid w:val="00363ACB"/>
    <w:rsid w:val="00373059"/>
    <w:rsid w:val="003730E1"/>
    <w:rsid w:val="003744B6"/>
    <w:rsid w:val="003756E2"/>
    <w:rsid w:val="00375D78"/>
    <w:rsid w:val="0038264E"/>
    <w:rsid w:val="00382656"/>
    <w:rsid w:val="00384029"/>
    <w:rsid w:val="003A01A3"/>
    <w:rsid w:val="003A0C91"/>
    <w:rsid w:val="003A1107"/>
    <w:rsid w:val="003A5445"/>
    <w:rsid w:val="003B6230"/>
    <w:rsid w:val="003B6779"/>
    <w:rsid w:val="003D1999"/>
    <w:rsid w:val="003D6EC3"/>
    <w:rsid w:val="003E0373"/>
    <w:rsid w:val="003E33F9"/>
    <w:rsid w:val="003E394D"/>
    <w:rsid w:val="003E4E85"/>
    <w:rsid w:val="003E7FA0"/>
    <w:rsid w:val="003F599A"/>
    <w:rsid w:val="003F5FBE"/>
    <w:rsid w:val="003F71EA"/>
    <w:rsid w:val="00400B2B"/>
    <w:rsid w:val="00400C2D"/>
    <w:rsid w:val="00401643"/>
    <w:rsid w:val="00404EFE"/>
    <w:rsid w:val="00413E23"/>
    <w:rsid w:val="004177F5"/>
    <w:rsid w:val="00421476"/>
    <w:rsid w:val="00425761"/>
    <w:rsid w:val="0043357A"/>
    <w:rsid w:val="004379AA"/>
    <w:rsid w:val="00442413"/>
    <w:rsid w:val="00442B3B"/>
    <w:rsid w:val="00450E68"/>
    <w:rsid w:val="00451267"/>
    <w:rsid w:val="00451301"/>
    <w:rsid w:val="00452BF6"/>
    <w:rsid w:val="0045459E"/>
    <w:rsid w:val="00454773"/>
    <w:rsid w:val="0045535F"/>
    <w:rsid w:val="00471588"/>
    <w:rsid w:val="004748E6"/>
    <w:rsid w:val="00476A46"/>
    <w:rsid w:val="004770B2"/>
    <w:rsid w:val="0048576F"/>
    <w:rsid w:val="004919C7"/>
    <w:rsid w:val="004923AA"/>
    <w:rsid w:val="0049288D"/>
    <w:rsid w:val="004941A9"/>
    <w:rsid w:val="00494B6B"/>
    <w:rsid w:val="00497135"/>
    <w:rsid w:val="004A0403"/>
    <w:rsid w:val="004A0EE9"/>
    <w:rsid w:val="004B1E39"/>
    <w:rsid w:val="004B5260"/>
    <w:rsid w:val="004B6C4D"/>
    <w:rsid w:val="004D4A74"/>
    <w:rsid w:val="004D5283"/>
    <w:rsid w:val="004E6470"/>
    <w:rsid w:val="004E7498"/>
    <w:rsid w:val="004F2BB9"/>
    <w:rsid w:val="0051377F"/>
    <w:rsid w:val="005174E7"/>
    <w:rsid w:val="0052017F"/>
    <w:rsid w:val="005204CE"/>
    <w:rsid w:val="00520DB3"/>
    <w:rsid w:val="00523180"/>
    <w:rsid w:val="00525CB9"/>
    <w:rsid w:val="00526602"/>
    <w:rsid w:val="00526866"/>
    <w:rsid w:val="00531076"/>
    <w:rsid w:val="00542929"/>
    <w:rsid w:val="0054356F"/>
    <w:rsid w:val="00544690"/>
    <w:rsid w:val="005532A6"/>
    <w:rsid w:val="0055726C"/>
    <w:rsid w:val="0055742A"/>
    <w:rsid w:val="00560ABC"/>
    <w:rsid w:val="00561521"/>
    <w:rsid w:val="005649F9"/>
    <w:rsid w:val="00565E73"/>
    <w:rsid w:val="00576241"/>
    <w:rsid w:val="005772D3"/>
    <w:rsid w:val="00592420"/>
    <w:rsid w:val="00592B4E"/>
    <w:rsid w:val="0059477F"/>
    <w:rsid w:val="005A5F14"/>
    <w:rsid w:val="005B03B8"/>
    <w:rsid w:val="005B2D34"/>
    <w:rsid w:val="005B40A9"/>
    <w:rsid w:val="005C2A90"/>
    <w:rsid w:val="005C3C25"/>
    <w:rsid w:val="005C3E61"/>
    <w:rsid w:val="005C5FFE"/>
    <w:rsid w:val="005D11E5"/>
    <w:rsid w:val="005D27D4"/>
    <w:rsid w:val="005D767B"/>
    <w:rsid w:val="005E44BC"/>
    <w:rsid w:val="005E59E9"/>
    <w:rsid w:val="005E7688"/>
    <w:rsid w:val="005F0CA8"/>
    <w:rsid w:val="005F0EC4"/>
    <w:rsid w:val="005F1426"/>
    <w:rsid w:val="005F75FA"/>
    <w:rsid w:val="006060C6"/>
    <w:rsid w:val="00612E1A"/>
    <w:rsid w:val="00614B7D"/>
    <w:rsid w:val="00621321"/>
    <w:rsid w:val="00632BF1"/>
    <w:rsid w:val="006346F8"/>
    <w:rsid w:val="0063584D"/>
    <w:rsid w:val="00642877"/>
    <w:rsid w:val="006463B6"/>
    <w:rsid w:val="0065002D"/>
    <w:rsid w:val="00653C49"/>
    <w:rsid w:val="0065592A"/>
    <w:rsid w:val="00660231"/>
    <w:rsid w:val="006703D7"/>
    <w:rsid w:val="00677096"/>
    <w:rsid w:val="006835F8"/>
    <w:rsid w:val="00687630"/>
    <w:rsid w:val="00693336"/>
    <w:rsid w:val="006979B7"/>
    <w:rsid w:val="006A156B"/>
    <w:rsid w:val="006A1651"/>
    <w:rsid w:val="006A56EF"/>
    <w:rsid w:val="006A5EEF"/>
    <w:rsid w:val="006A5F66"/>
    <w:rsid w:val="006A7793"/>
    <w:rsid w:val="006B49E8"/>
    <w:rsid w:val="006B4CAF"/>
    <w:rsid w:val="006C2484"/>
    <w:rsid w:val="006C3A98"/>
    <w:rsid w:val="006C6117"/>
    <w:rsid w:val="006C7F34"/>
    <w:rsid w:val="006D566E"/>
    <w:rsid w:val="006E03C1"/>
    <w:rsid w:val="006E2D3F"/>
    <w:rsid w:val="006E71D3"/>
    <w:rsid w:val="006F0395"/>
    <w:rsid w:val="006F2076"/>
    <w:rsid w:val="006F2341"/>
    <w:rsid w:val="006F58EF"/>
    <w:rsid w:val="0070199E"/>
    <w:rsid w:val="00703303"/>
    <w:rsid w:val="00704D08"/>
    <w:rsid w:val="0071151F"/>
    <w:rsid w:val="00711624"/>
    <w:rsid w:val="00720FA7"/>
    <w:rsid w:val="007214B6"/>
    <w:rsid w:val="00725818"/>
    <w:rsid w:val="007262DF"/>
    <w:rsid w:val="007317E8"/>
    <w:rsid w:val="0073194B"/>
    <w:rsid w:val="00735216"/>
    <w:rsid w:val="00737229"/>
    <w:rsid w:val="00740060"/>
    <w:rsid w:val="00754651"/>
    <w:rsid w:val="0076449B"/>
    <w:rsid w:val="00764A8E"/>
    <w:rsid w:val="0077024B"/>
    <w:rsid w:val="00776399"/>
    <w:rsid w:val="00782516"/>
    <w:rsid w:val="00790308"/>
    <w:rsid w:val="00791388"/>
    <w:rsid w:val="00791F19"/>
    <w:rsid w:val="00794285"/>
    <w:rsid w:val="007A5292"/>
    <w:rsid w:val="007A712E"/>
    <w:rsid w:val="007C1362"/>
    <w:rsid w:val="007C5BB5"/>
    <w:rsid w:val="007C6E67"/>
    <w:rsid w:val="007D0BF7"/>
    <w:rsid w:val="007D2862"/>
    <w:rsid w:val="007D37BA"/>
    <w:rsid w:val="007D6DC1"/>
    <w:rsid w:val="007D7A04"/>
    <w:rsid w:val="007E0B20"/>
    <w:rsid w:val="007F776A"/>
    <w:rsid w:val="00803729"/>
    <w:rsid w:val="0081194B"/>
    <w:rsid w:val="00812246"/>
    <w:rsid w:val="00812514"/>
    <w:rsid w:val="008248C9"/>
    <w:rsid w:val="00824972"/>
    <w:rsid w:val="008328E1"/>
    <w:rsid w:val="00833732"/>
    <w:rsid w:val="00836266"/>
    <w:rsid w:val="00836C5E"/>
    <w:rsid w:val="008438D9"/>
    <w:rsid w:val="00844F85"/>
    <w:rsid w:val="0084788A"/>
    <w:rsid w:val="00853592"/>
    <w:rsid w:val="0085524D"/>
    <w:rsid w:val="0085550B"/>
    <w:rsid w:val="0085663D"/>
    <w:rsid w:val="0086182D"/>
    <w:rsid w:val="0087158E"/>
    <w:rsid w:val="00874EEA"/>
    <w:rsid w:val="00875E0D"/>
    <w:rsid w:val="00882B48"/>
    <w:rsid w:val="00882EDC"/>
    <w:rsid w:val="00883E9C"/>
    <w:rsid w:val="00887F5E"/>
    <w:rsid w:val="008A4822"/>
    <w:rsid w:val="008B0248"/>
    <w:rsid w:val="008B04F6"/>
    <w:rsid w:val="008B097E"/>
    <w:rsid w:val="008B7F96"/>
    <w:rsid w:val="008C30A9"/>
    <w:rsid w:val="008D0042"/>
    <w:rsid w:val="008D0915"/>
    <w:rsid w:val="008D10A4"/>
    <w:rsid w:val="008D1268"/>
    <w:rsid w:val="008E3D8A"/>
    <w:rsid w:val="00900D57"/>
    <w:rsid w:val="009058BF"/>
    <w:rsid w:val="00906677"/>
    <w:rsid w:val="00911891"/>
    <w:rsid w:val="00914FB0"/>
    <w:rsid w:val="00917CCE"/>
    <w:rsid w:val="0093097B"/>
    <w:rsid w:val="009315B0"/>
    <w:rsid w:val="00931E61"/>
    <w:rsid w:val="00932427"/>
    <w:rsid w:val="00933009"/>
    <w:rsid w:val="00933D76"/>
    <w:rsid w:val="009344A3"/>
    <w:rsid w:val="0094287D"/>
    <w:rsid w:val="00945721"/>
    <w:rsid w:val="009515D4"/>
    <w:rsid w:val="00953C7C"/>
    <w:rsid w:val="009663C4"/>
    <w:rsid w:val="00970C00"/>
    <w:rsid w:val="00973986"/>
    <w:rsid w:val="009817A3"/>
    <w:rsid w:val="00985F77"/>
    <w:rsid w:val="00990FCE"/>
    <w:rsid w:val="009913BF"/>
    <w:rsid w:val="00993EE0"/>
    <w:rsid w:val="00995A08"/>
    <w:rsid w:val="00995F90"/>
    <w:rsid w:val="009A0E8F"/>
    <w:rsid w:val="009A410F"/>
    <w:rsid w:val="009B66F0"/>
    <w:rsid w:val="009C3D4B"/>
    <w:rsid w:val="009D17FF"/>
    <w:rsid w:val="009D7FFA"/>
    <w:rsid w:val="009E577B"/>
    <w:rsid w:val="009E72B4"/>
    <w:rsid w:val="00A03342"/>
    <w:rsid w:val="00A076F3"/>
    <w:rsid w:val="00A10F12"/>
    <w:rsid w:val="00A12F40"/>
    <w:rsid w:val="00A133CD"/>
    <w:rsid w:val="00A16428"/>
    <w:rsid w:val="00A322CF"/>
    <w:rsid w:val="00A34409"/>
    <w:rsid w:val="00A4111A"/>
    <w:rsid w:val="00A41146"/>
    <w:rsid w:val="00A42929"/>
    <w:rsid w:val="00A42E59"/>
    <w:rsid w:val="00A42FBC"/>
    <w:rsid w:val="00A4446A"/>
    <w:rsid w:val="00A46378"/>
    <w:rsid w:val="00A532E6"/>
    <w:rsid w:val="00A57784"/>
    <w:rsid w:val="00A577E1"/>
    <w:rsid w:val="00A67CE5"/>
    <w:rsid w:val="00A70819"/>
    <w:rsid w:val="00A771CD"/>
    <w:rsid w:val="00A918DF"/>
    <w:rsid w:val="00A92E53"/>
    <w:rsid w:val="00AA0F2E"/>
    <w:rsid w:val="00AA1A32"/>
    <w:rsid w:val="00AA2C59"/>
    <w:rsid w:val="00AA3B18"/>
    <w:rsid w:val="00AA525E"/>
    <w:rsid w:val="00AB625B"/>
    <w:rsid w:val="00AB74E3"/>
    <w:rsid w:val="00AC1AF3"/>
    <w:rsid w:val="00AD1838"/>
    <w:rsid w:val="00AD2928"/>
    <w:rsid w:val="00AD5831"/>
    <w:rsid w:val="00AD6099"/>
    <w:rsid w:val="00AE0693"/>
    <w:rsid w:val="00AE1020"/>
    <w:rsid w:val="00AE53EB"/>
    <w:rsid w:val="00AF4A86"/>
    <w:rsid w:val="00AF5F5E"/>
    <w:rsid w:val="00B00DD3"/>
    <w:rsid w:val="00B01C5F"/>
    <w:rsid w:val="00B01F10"/>
    <w:rsid w:val="00B03BA5"/>
    <w:rsid w:val="00B06CDE"/>
    <w:rsid w:val="00B106DB"/>
    <w:rsid w:val="00B119DA"/>
    <w:rsid w:val="00B2650C"/>
    <w:rsid w:val="00B27695"/>
    <w:rsid w:val="00B31948"/>
    <w:rsid w:val="00B341F5"/>
    <w:rsid w:val="00B37D98"/>
    <w:rsid w:val="00B57CF9"/>
    <w:rsid w:val="00B70E01"/>
    <w:rsid w:val="00B731C9"/>
    <w:rsid w:val="00B75D2A"/>
    <w:rsid w:val="00B80AA4"/>
    <w:rsid w:val="00B838AD"/>
    <w:rsid w:val="00B85D25"/>
    <w:rsid w:val="00B934A8"/>
    <w:rsid w:val="00BA40FE"/>
    <w:rsid w:val="00BA45BC"/>
    <w:rsid w:val="00BA51C0"/>
    <w:rsid w:val="00BA5836"/>
    <w:rsid w:val="00BA70BC"/>
    <w:rsid w:val="00BB007D"/>
    <w:rsid w:val="00BC035D"/>
    <w:rsid w:val="00BC69E1"/>
    <w:rsid w:val="00BD1778"/>
    <w:rsid w:val="00BD5D1C"/>
    <w:rsid w:val="00BD62ED"/>
    <w:rsid w:val="00BE08E1"/>
    <w:rsid w:val="00BE5E63"/>
    <w:rsid w:val="00BF030F"/>
    <w:rsid w:val="00BF7123"/>
    <w:rsid w:val="00C0189B"/>
    <w:rsid w:val="00C146E2"/>
    <w:rsid w:val="00C14C70"/>
    <w:rsid w:val="00C22F2C"/>
    <w:rsid w:val="00C31CC4"/>
    <w:rsid w:val="00C32B76"/>
    <w:rsid w:val="00C32C1B"/>
    <w:rsid w:val="00C37510"/>
    <w:rsid w:val="00C40A2F"/>
    <w:rsid w:val="00C40C4A"/>
    <w:rsid w:val="00C53753"/>
    <w:rsid w:val="00C604DD"/>
    <w:rsid w:val="00C61FE6"/>
    <w:rsid w:val="00C67E6D"/>
    <w:rsid w:val="00C708A5"/>
    <w:rsid w:val="00C761F0"/>
    <w:rsid w:val="00C87940"/>
    <w:rsid w:val="00C96422"/>
    <w:rsid w:val="00CA2D1D"/>
    <w:rsid w:val="00CA67E5"/>
    <w:rsid w:val="00CA7EAE"/>
    <w:rsid w:val="00CB01B7"/>
    <w:rsid w:val="00CB6571"/>
    <w:rsid w:val="00CB6F02"/>
    <w:rsid w:val="00CC527E"/>
    <w:rsid w:val="00CC7BBB"/>
    <w:rsid w:val="00CE0B37"/>
    <w:rsid w:val="00CE22F6"/>
    <w:rsid w:val="00CE59CB"/>
    <w:rsid w:val="00CE7ED5"/>
    <w:rsid w:val="00CF06CF"/>
    <w:rsid w:val="00CF6CF4"/>
    <w:rsid w:val="00D00B89"/>
    <w:rsid w:val="00D00C75"/>
    <w:rsid w:val="00D00D8A"/>
    <w:rsid w:val="00D20446"/>
    <w:rsid w:val="00D21A08"/>
    <w:rsid w:val="00D24474"/>
    <w:rsid w:val="00D24679"/>
    <w:rsid w:val="00D27A04"/>
    <w:rsid w:val="00D30F22"/>
    <w:rsid w:val="00D3467A"/>
    <w:rsid w:val="00D3598B"/>
    <w:rsid w:val="00D37E19"/>
    <w:rsid w:val="00D43FA2"/>
    <w:rsid w:val="00D50A85"/>
    <w:rsid w:val="00D524D4"/>
    <w:rsid w:val="00D64175"/>
    <w:rsid w:val="00D73F10"/>
    <w:rsid w:val="00D74EE0"/>
    <w:rsid w:val="00D75728"/>
    <w:rsid w:val="00D76C7B"/>
    <w:rsid w:val="00D85437"/>
    <w:rsid w:val="00D93656"/>
    <w:rsid w:val="00DA203D"/>
    <w:rsid w:val="00DA36C5"/>
    <w:rsid w:val="00DA4566"/>
    <w:rsid w:val="00DA6A14"/>
    <w:rsid w:val="00DB000F"/>
    <w:rsid w:val="00DB6D11"/>
    <w:rsid w:val="00DC1224"/>
    <w:rsid w:val="00DC5350"/>
    <w:rsid w:val="00DD16BE"/>
    <w:rsid w:val="00DD4B2B"/>
    <w:rsid w:val="00DE30E2"/>
    <w:rsid w:val="00DE48C2"/>
    <w:rsid w:val="00DE672B"/>
    <w:rsid w:val="00DF4E1C"/>
    <w:rsid w:val="00E16909"/>
    <w:rsid w:val="00E1741B"/>
    <w:rsid w:val="00E4056D"/>
    <w:rsid w:val="00E41DB5"/>
    <w:rsid w:val="00E4219D"/>
    <w:rsid w:val="00E47BC2"/>
    <w:rsid w:val="00E56746"/>
    <w:rsid w:val="00E57E23"/>
    <w:rsid w:val="00E62820"/>
    <w:rsid w:val="00E727F0"/>
    <w:rsid w:val="00E72B25"/>
    <w:rsid w:val="00E74B11"/>
    <w:rsid w:val="00E81CB2"/>
    <w:rsid w:val="00E82113"/>
    <w:rsid w:val="00E840DF"/>
    <w:rsid w:val="00E93682"/>
    <w:rsid w:val="00EA4501"/>
    <w:rsid w:val="00EA753E"/>
    <w:rsid w:val="00EB4F9D"/>
    <w:rsid w:val="00EB512D"/>
    <w:rsid w:val="00EB60D8"/>
    <w:rsid w:val="00EB7FD5"/>
    <w:rsid w:val="00EC0177"/>
    <w:rsid w:val="00EC1391"/>
    <w:rsid w:val="00EC4481"/>
    <w:rsid w:val="00EC74C2"/>
    <w:rsid w:val="00EC7B9C"/>
    <w:rsid w:val="00ED065D"/>
    <w:rsid w:val="00ED0869"/>
    <w:rsid w:val="00ED2F7F"/>
    <w:rsid w:val="00ED7A0D"/>
    <w:rsid w:val="00EF002A"/>
    <w:rsid w:val="00EF1E35"/>
    <w:rsid w:val="00EF2575"/>
    <w:rsid w:val="00F0039B"/>
    <w:rsid w:val="00F0436E"/>
    <w:rsid w:val="00F101E7"/>
    <w:rsid w:val="00F12715"/>
    <w:rsid w:val="00F14BA4"/>
    <w:rsid w:val="00F14E86"/>
    <w:rsid w:val="00F3207A"/>
    <w:rsid w:val="00F366E5"/>
    <w:rsid w:val="00F42A8A"/>
    <w:rsid w:val="00F52933"/>
    <w:rsid w:val="00F56706"/>
    <w:rsid w:val="00F602ED"/>
    <w:rsid w:val="00F6032B"/>
    <w:rsid w:val="00F60BF7"/>
    <w:rsid w:val="00F62202"/>
    <w:rsid w:val="00F62C69"/>
    <w:rsid w:val="00F62EB5"/>
    <w:rsid w:val="00F63207"/>
    <w:rsid w:val="00F6538E"/>
    <w:rsid w:val="00F65BB5"/>
    <w:rsid w:val="00F6601B"/>
    <w:rsid w:val="00F7220F"/>
    <w:rsid w:val="00F75008"/>
    <w:rsid w:val="00F7785C"/>
    <w:rsid w:val="00F837EB"/>
    <w:rsid w:val="00F86D72"/>
    <w:rsid w:val="00F90389"/>
    <w:rsid w:val="00F947C2"/>
    <w:rsid w:val="00FA3CFA"/>
    <w:rsid w:val="00FA6363"/>
    <w:rsid w:val="00FB0CC3"/>
    <w:rsid w:val="00FB6C8D"/>
    <w:rsid w:val="00FC3092"/>
    <w:rsid w:val="00FC5915"/>
    <w:rsid w:val="00FC726D"/>
    <w:rsid w:val="00FD5FE0"/>
    <w:rsid w:val="00FE0168"/>
    <w:rsid w:val="00FE046B"/>
    <w:rsid w:val="00FE3011"/>
    <w:rsid w:val="00FE7CF7"/>
    <w:rsid w:val="00FF02A4"/>
    <w:rsid w:val="00FF0E4C"/>
    <w:rsid w:val="00FF12D5"/>
    <w:rsid w:val="00FF3C47"/>
    <w:rsid w:val="00FF68C4"/>
    <w:rsid w:val="00FF6C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4:docId w14:val="2B8E2DB1"/>
  <w15:docId w15:val="{4747A6B1-B0B6-42B9-A858-F2EAF613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6E"/>
  </w:style>
  <w:style w:type="paragraph" w:styleId="Heading1">
    <w:name w:val="heading 1"/>
    <w:basedOn w:val="Normal"/>
    <w:next w:val="Normal"/>
    <w:qFormat/>
    <w:rsid w:val="00F0436E"/>
    <w:pPr>
      <w:keepNext/>
      <w:jc w:val="center"/>
      <w:outlineLvl w:val="0"/>
    </w:pPr>
    <w:rPr>
      <w:rFonts w:ascii="Times New Roman" w:hAnsi="Times New Roman"/>
      <w:b/>
      <w:bCs/>
      <w:sz w:val="24"/>
      <w:szCs w:val="24"/>
    </w:rPr>
  </w:style>
  <w:style w:type="paragraph" w:styleId="Heading2">
    <w:name w:val="heading 2"/>
    <w:basedOn w:val="Normal"/>
    <w:next w:val="Normal"/>
    <w:link w:val="Heading2Char"/>
    <w:qFormat/>
    <w:rsid w:val="00F0436E"/>
    <w:pPr>
      <w:keepNext/>
      <w:outlineLvl w:val="1"/>
    </w:pPr>
    <w:rPr>
      <w:rFonts w:ascii="Times New Roman" w:hAnsi="Times New Roman"/>
      <w:sz w:val="24"/>
      <w:szCs w:val="24"/>
    </w:rPr>
  </w:style>
  <w:style w:type="paragraph" w:styleId="Heading3">
    <w:name w:val="heading 3"/>
    <w:basedOn w:val="Normal"/>
    <w:next w:val="Normal"/>
    <w:qFormat/>
    <w:rsid w:val="00F0436E"/>
    <w:pPr>
      <w:keepNext/>
      <w:outlineLvl w:val="2"/>
    </w:pPr>
    <w:rPr>
      <w:rFonts w:ascii="Times New Roman" w:hAnsi="Times New Roman"/>
      <w:b/>
      <w:bCs/>
      <w:sz w:val="24"/>
      <w:szCs w:val="24"/>
    </w:rPr>
  </w:style>
  <w:style w:type="paragraph" w:styleId="Heading4">
    <w:name w:val="heading 4"/>
    <w:basedOn w:val="Normal"/>
    <w:qFormat/>
    <w:rsid w:val="00F0436E"/>
    <w:pPr>
      <w:ind w:left="360"/>
      <w:outlineLvl w:val="3"/>
    </w:pPr>
    <w:rPr>
      <w:sz w:val="24"/>
      <w:szCs w:val="24"/>
      <w:u w:val="single"/>
    </w:rPr>
  </w:style>
  <w:style w:type="paragraph" w:styleId="Heading5">
    <w:name w:val="heading 5"/>
    <w:basedOn w:val="Normal"/>
    <w:qFormat/>
    <w:rsid w:val="00F0436E"/>
    <w:pPr>
      <w:ind w:left="720"/>
      <w:outlineLvl w:val="4"/>
    </w:pPr>
    <w:rPr>
      <w:b/>
      <w:bCs/>
    </w:rPr>
  </w:style>
  <w:style w:type="paragraph" w:styleId="Heading6">
    <w:name w:val="heading 6"/>
    <w:basedOn w:val="Normal"/>
    <w:qFormat/>
    <w:rsid w:val="00F0436E"/>
    <w:pPr>
      <w:ind w:left="720"/>
      <w:outlineLvl w:val="5"/>
    </w:pPr>
    <w:rPr>
      <w:rFonts w:cs="Arial"/>
      <w:u w:val="single"/>
    </w:rPr>
  </w:style>
  <w:style w:type="paragraph" w:styleId="Heading7">
    <w:name w:val="heading 7"/>
    <w:basedOn w:val="Normal"/>
    <w:qFormat/>
    <w:rsid w:val="00F0436E"/>
    <w:pPr>
      <w:ind w:left="720"/>
      <w:outlineLvl w:val="6"/>
    </w:pPr>
    <w:rPr>
      <w:i/>
      <w:iCs/>
    </w:rPr>
  </w:style>
  <w:style w:type="paragraph" w:styleId="Heading8">
    <w:name w:val="heading 8"/>
    <w:basedOn w:val="Normal"/>
    <w:qFormat/>
    <w:rsid w:val="00F0436E"/>
    <w:pPr>
      <w:ind w:left="720"/>
      <w:outlineLvl w:val="7"/>
    </w:pPr>
    <w:rPr>
      <w:i/>
      <w:iCs/>
    </w:rPr>
  </w:style>
  <w:style w:type="paragraph" w:styleId="Heading9">
    <w:name w:val="heading 9"/>
    <w:basedOn w:val="Normal"/>
    <w:qFormat/>
    <w:rsid w:val="00F0436E"/>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36E"/>
    <w:pPr>
      <w:tabs>
        <w:tab w:val="center" w:pos="4320"/>
        <w:tab w:val="right" w:pos="8640"/>
      </w:tabs>
    </w:pPr>
  </w:style>
  <w:style w:type="paragraph" w:styleId="Header">
    <w:name w:val="header"/>
    <w:basedOn w:val="Normal"/>
    <w:semiHidden/>
    <w:rsid w:val="00F0436E"/>
    <w:pPr>
      <w:tabs>
        <w:tab w:val="center" w:pos="4320"/>
        <w:tab w:val="right" w:pos="8640"/>
      </w:tabs>
    </w:pPr>
  </w:style>
  <w:style w:type="character" w:styleId="FootnoteReference">
    <w:name w:val="footnote reference"/>
    <w:semiHidden/>
    <w:rsid w:val="00F0436E"/>
    <w:rPr>
      <w:position w:val="6"/>
      <w:sz w:val="16"/>
      <w:szCs w:val="16"/>
    </w:rPr>
  </w:style>
  <w:style w:type="paragraph" w:styleId="FootnoteText">
    <w:name w:val="footnote text"/>
    <w:basedOn w:val="Normal"/>
    <w:semiHidden/>
    <w:rsid w:val="00F0436E"/>
  </w:style>
  <w:style w:type="paragraph" w:styleId="BodyTextIndent">
    <w:name w:val="Body Text Indent"/>
    <w:basedOn w:val="Normal"/>
    <w:semiHidden/>
    <w:rsid w:val="00F0436E"/>
    <w:pPr>
      <w:ind w:left="720" w:hanging="360"/>
      <w:outlineLvl w:val="0"/>
    </w:pPr>
    <w:rPr>
      <w:rFonts w:ascii="Times New Roman" w:hAnsi="Times New Roman"/>
      <w:sz w:val="24"/>
      <w:szCs w:val="24"/>
    </w:rPr>
  </w:style>
  <w:style w:type="character" w:styleId="Hyperlink">
    <w:name w:val="Hyperlink"/>
    <w:rsid w:val="00F0436E"/>
    <w:rPr>
      <w:color w:val="0000FF"/>
      <w:u w:val="single"/>
    </w:rPr>
  </w:style>
  <w:style w:type="paragraph" w:styleId="Title">
    <w:name w:val="Title"/>
    <w:basedOn w:val="Normal"/>
    <w:qFormat/>
    <w:rsid w:val="00F0436E"/>
    <w:pPr>
      <w:jc w:val="center"/>
    </w:pPr>
    <w:rPr>
      <w:rFonts w:ascii="Times New Roman" w:hAnsi="Times New Roman"/>
      <w:b/>
      <w:sz w:val="24"/>
      <w:szCs w:val="24"/>
    </w:rPr>
  </w:style>
  <w:style w:type="paragraph" w:styleId="BodyTextIndent2">
    <w:name w:val="Body Text Indent 2"/>
    <w:basedOn w:val="Normal"/>
    <w:semiHidden/>
    <w:rsid w:val="00F0436E"/>
    <w:pPr>
      <w:ind w:left="2160" w:hanging="2160"/>
    </w:pPr>
    <w:rPr>
      <w:rFonts w:ascii="Times New Roman" w:hAnsi="Times New Roman"/>
      <w:sz w:val="24"/>
      <w:szCs w:val="24"/>
    </w:rPr>
  </w:style>
  <w:style w:type="paragraph" w:customStyle="1" w:styleId="HTMLBody">
    <w:name w:val="HTML Body"/>
    <w:rsid w:val="00F0436E"/>
    <w:pPr>
      <w:autoSpaceDE w:val="0"/>
      <w:autoSpaceDN w:val="0"/>
      <w:adjustRightInd w:val="0"/>
    </w:pPr>
    <w:rPr>
      <w:rFonts w:ascii="Arial" w:hAnsi="Arial"/>
    </w:rPr>
  </w:style>
  <w:style w:type="character" w:styleId="FollowedHyperlink">
    <w:name w:val="FollowedHyperlink"/>
    <w:rsid w:val="00F0436E"/>
    <w:rPr>
      <w:color w:val="800080"/>
      <w:u w:val="single"/>
    </w:rPr>
  </w:style>
  <w:style w:type="paragraph" w:customStyle="1" w:styleId="Default">
    <w:name w:val="Default"/>
    <w:rsid w:val="005F0CA8"/>
    <w:pPr>
      <w:autoSpaceDE w:val="0"/>
      <w:autoSpaceDN w:val="0"/>
      <w:adjustRightInd w:val="0"/>
    </w:pPr>
    <w:rPr>
      <w:rFonts w:ascii="Verdana" w:eastAsia="Calibri" w:hAnsi="Verdana" w:cs="Courier New"/>
      <w:color w:val="000000"/>
      <w:sz w:val="24"/>
      <w:szCs w:val="24"/>
    </w:rPr>
  </w:style>
  <w:style w:type="paragraph" w:styleId="BodyText2">
    <w:name w:val="Body Text 2"/>
    <w:basedOn w:val="Normal"/>
    <w:link w:val="BodyText2Char"/>
    <w:uiPriority w:val="99"/>
    <w:semiHidden/>
    <w:unhideWhenUsed/>
    <w:rsid w:val="000C4CC1"/>
    <w:pPr>
      <w:spacing w:after="120" w:line="480" w:lineRule="auto"/>
    </w:pPr>
  </w:style>
  <w:style w:type="character" w:customStyle="1" w:styleId="BodyText2Char">
    <w:name w:val="Body Text 2 Char"/>
    <w:basedOn w:val="DefaultParagraphFont"/>
    <w:link w:val="BodyText2"/>
    <w:uiPriority w:val="99"/>
    <w:semiHidden/>
    <w:rsid w:val="000C4CC1"/>
  </w:style>
  <w:style w:type="paragraph" w:styleId="ListParagraph">
    <w:name w:val="List Paragraph"/>
    <w:basedOn w:val="Normal"/>
    <w:uiPriority w:val="34"/>
    <w:qFormat/>
    <w:rsid w:val="00F0039B"/>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39"/>
    <w:rsid w:val="00C61FE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8D9"/>
    <w:rPr>
      <w:rFonts w:ascii="Tahoma" w:hAnsi="Tahoma" w:cs="Tahoma"/>
      <w:sz w:val="16"/>
      <w:szCs w:val="16"/>
    </w:rPr>
  </w:style>
  <w:style w:type="character" w:customStyle="1" w:styleId="BalloonTextChar">
    <w:name w:val="Balloon Text Char"/>
    <w:basedOn w:val="DefaultParagraphFont"/>
    <w:link w:val="BalloonText"/>
    <w:uiPriority w:val="99"/>
    <w:semiHidden/>
    <w:rsid w:val="008438D9"/>
    <w:rPr>
      <w:rFonts w:ascii="Tahoma" w:hAnsi="Tahoma" w:cs="Tahoma"/>
      <w:sz w:val="16"/>
      <w:szCs w:val="16"/>
    </w:rPr>
  </w:style>
  <w:style w:type="paragraph" w:styleId="CommentText">
    <w:name w:val="annotation text"/>
    <w:basedOn w:val="Normal"/>
    <w:link w:val="CommentTextChar"/>
    <w:uiPriority w:val="99"/>
    <w:unhideWhenUsed/>
    <w:rsid w:val="0056152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561521"/>
    <w:rPr>
      <w:rFonts w:asciiTheme="minorHAnsi" w:eastAsiaTheme="minorEastAsia" w:hAnsiTheme="minorHAnsi" w:cstheme="minorBidi"/>
    </w:rPr>
  </w:style>
  <w:style w:type="character" w:customStyle="1" w:styleId="Heading2Char">
    <w:name w:val="Heading 2 Char"/>
    <w:basedOn w:val="DefaultParagraphFont"/>
    <w:link w:val="Heading2"/>
    <w:rsid w:val="00373059"/>
    <w:rPr>
      <w:rFonts w:ascii="Times New Roman" w:hAnsi="Times New Roman"/>
      <w:sz w:val="24"/>
      <w:szCs w:val="24"/>
    </w:rPr>
  </w:style>
  <w:style w:type="character" w:customStyle="1" w:styleId="FooterChar">
    <w:name w:val="Footer Char"/>
    <w:basedOn w:val="DefaultParagraphFont"/>
    <w:link w:val="Footer"/>
    <w:uiPriority w:val="99"/>
    <w:rsid w:val="00592420"/>
  </w:style>
  <w:style w:type="character" w:customStyle="1" w:styleId="UnresolvedMention">
    <w:name w:val="Unresolved Mention"/>
    <w:basedOn w:val="DefaultParagraphFont"/>
    <w:uiPriority w:val="99"/>
    <w:semiHidden/>
    <w:unhideWhenUsed/>
    <w:rsid w:val="00E4219D"/>
    <w:rPr>
      <w:color w:val="605E5C"/>
      <w:shd w:val="clear" w:color="auto" w:fill="E1DFDD"/>
    </w:rPr>
  </w:style>
  <w:style w:type="paragraph" w:styleId="PlainText">
    <w:name w:val="Plain Text"/>
    <w:basedOn w:val="Normal"/>
    <w:link w:val="PlainTextChar"/>
    <w:uiPriority w:val="99"/>
    <w:unhideWhenUsed/>
    <w:rsid w:val="0031181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1181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3722">
      <w:bodyDiv w:val="1"/>
      <w:marLeft w:val="0"/>
      <w:marRight w:val="0"/>
      <w:marTop w:val="0"/>
      <w:marBottom w:val="0"/>
      <w:divBdr>
        <w:top w:val="none" w:sz="0" w:space="0" w:color="auto"/>
        <w:left w:val="none" w:sz="0" w:space="0" w:color="auto"/>
        <w:bottom w:val="none" w:sz="0" w:space="0" w:color="auto"/>
        <w:right w:val="none" w:sz="0" w:space="0" w:color="auto"/>
      </w:divBdr>
      <w:divsChild>
        <w:div w:id="954558652">
          <w:marLeft w:val="0"/>
          <w:marRight w:val="0"/>
          <w:marTop w:val="0"/>
          <w:marBottom w:val="0"/>
          <w:divBdr>
            <w:top w:val="none" w:sz="0" w:space="0" w:color="auto"/>
            <w:left w:val="none" w:sz="0" w:space="0" w:color="auto"/>
            <w:bottom w:val="none" w:sz="0" w:space="0" w:color="auto"/>
            <w:right w:val="none" w:sz="0" w:space="0" w:color="auto"/>
          </w:divBdr>
          <w:divsChild>
            <w:div w:id="1278367545">
              <w:marLeft w:val="0"/>
              <w:marRight w:val="0"/>
              <w:marTop w:val="0"/>
              <w:marBottom w:val="0"/>
              <w:divBdr>
                <w:top w:val="none" w:sz="0" w:space="0" w:color="auto"/>
                <w:left w:val="none" w:sz="0" w:space="0" w:color="auto"/>
                <w:bottom w:val="none" w:sz="0" w:space="0" w:color="auto"/>
                <w:right w:val="none" w:sz="0" w:space="0" w:color="auto"/>
              </w:divBdr>
              <w:divsChild>
                <w:div w:id="1484734791">
                  <w:marLeft w:val="0"/>
                  <w:marRight w:val="0"/>
                  <w:marTop w:val="0"/>
                  <w:marBottom w:val="0"/>
                  <w:divBdr>
                    <w:top w:val="none" w:sz="0" w:space="0" w:color="auto"/>
                    <w:left w:val="none" w:sz="0" w:space="0" w:color="auto"/>
                    <w:bottom w:val="none" w:sz="0" w:space="0" w:color="auto"/>
                    <w:right w:val="none" w:sz="0" w:space="0" w:color="auto"/>
                  </w:divBdr>
                  <w:divsChild>
                    <w:div w:id="433944707">
                      <w:marLeft w:val="0"/>
                      <w:marRight w:val="0"/>
                      <w:marTop w:val="0"/>
                      <w:marBottom w:val="0"/>
                      <w:divBdr>
                        <w:top w:val="none" w:sz="0" w:space="0" w:color="auto"/>
                        <w:left w:val="none" w:sz="0" w:space="0" w:color="auto"/>
                        <w:bottom w:val="none" w:sz="0" w:space="0" w:color="auto"/>
                        <w:right w:val="none" w:sz="0" w:space="0" w:color="auto"/>
                      </w:divBdr>
                      <w:divsChild>
                        <w:div w:id="1456410439">
                          <w:marLeft w:val="0"/>
                          <w:marRight w:val="0"/>
                          <w:marTop w:val="0"/>
                          <w:marBottom w:val="0"/>
                          <w:divBdr>
                            <w:top w:val="none" w:sz="0" w:space="0" w:color="auto"/>
                            <w:left w:val="none" w:sz="0" w:space="0" w:color="auto"/>
                            <w:bottom w:val="none" w:sz="0" w:space="0" w:color="auto"/>
                            <w:right w:val="none" w:sz="0" w:space="0" w:color="auto"/>
                          </w:divBdr>
                          <w:divsChild>
                            <w:div w:id="145898282">
                              <w:marLeft w:val="0"/>
                              <w:marRight w:val="0"/>
                              <w:marTop w:val="0"/>
                              <w:marBottom w:val="0"/>
                              <w:divBdr>
                                <w:top w:val="none" w:sz="0" w:space="0" w:color="auto"/>
                                <w:left w:val="single" w:sz="6" w:space="0" w:color="E5E3E3"/>
                                <w:bottom w:val="none" w:sz="0" w:space="0" w:color="auto"/>
                                <w:right w:val="none" w:sz="0" w:space="0" w:color="auto"/>
                              </w:divBdr>
                              <w:divsChild>
                                <w:div w:id="1733037594">
                                  <w:marLeft w:val="0"/>
                                  <w:marRight w:val="0"/>
                                  <w:marTop w:val="0"/>
                                  <w:marBottom w:val="0"/>
                                  <w:divBdr>
                                    <w:top w:val="none" w:sz="0" w:space="0" w:color="auto"/>
                                    <w:left w:val="none" w:sz="0" w:space="0" w:color="auto"/>
                                    <w:bottom w:val="none" w:sz="0" w:space="0" w:color="auto"/>
                                    <w:right w:val="none" w:sz="0" w:space="0" w:color="auto"/>
                                  </w:divBdr>
                                  <w:divsChild>
                                    <w:div w:id="1739933714">
                                      <w:marLeft w:val="0"/>
                                      <w:marRight w:val="0"/>
                                      <w:marTop w:val="0"/>
                                      <w:marBottom w:val="0"/>
                                      <w:divBdr>
                                        <w:top w:val="none" w:sz="0" w:space="0" w:color="auto"/>
                                        <w:left w:val="none" w:sz="0" w:space="0" w:color="auto"/>
                                        <w:bottom w:val="none" w:sz="0" w:space="0" w:color="auto"/>
                                        <w:right w:val="none" w:sz="0" w:space="0" w:color="auto"/>
                                      </w:divBdr>
                                      <w:divsChild>
                                        <w:div w:id="1356615518">
                                          <w:marLeft w:val="0"/>
                                          <w:marRight w:val="0"/>
                                          <w:marTop w:val="0"/>
                                          <w:marBottom w:val="0"/>
                                          <w:divBdr>
                                            <w:top w:val="none" w:sz="0" w:space="0" w:color="auto"/>
                                            <w:left w:val="none" w:sz="0" w:space="0" w:color="auto"/>
                                            <w:bottom w:val="none" w:sz="0" w:space="0" w:color="auto"/>
                                            <w:right w:val="none" w:sz="0" w:space="0" w:color="auto"/>
                                          </w:divBdr>
                                          <w:divsChild>
                                            <w:div w:id="1473405834">
                                              <w:marLeft w:val="0"/>
                                              <w:marRight w:val="0"/>
                                              <w:marTop w:val="0"/>
                                              <w:marBottom w:val="0"/>
                                              <w:divBdr>
                                                <w:top w:val="none" w:sz="0" w:space="0" w:color="auto"/>
                                                <w:left w:val="none" w:sz="0" w:space="0" w:color="auto"/>
                                                <w:bottom w:val="none" w:sz="0" w:space="0" w:color="auto"/>
                                                <w:right w:val="none" w:sz="0" w:space="0" w:color="auto"/>
                                              </w:divBdr>
                                              <w:divsChild>
                                                <w:div w:id="2055496399">
                                                  <w:marLeft w:val="0"/>
                                                  <w:marRight w:val="0"/>
                                                  <w:marTop w:val="0"/>
                                                  <w:marBottom w:val="0"/>
                                                  <w:divBdr>
                                                    <w:top w:val="none" w:sz="0" w:space="0" w:color="auto"/>
                                                    <w:left w:val="none" w:sz="0" w:space="0" w:color="auto"/>
                                                    <w:bottom w:val="none" w:sz="0" w:space="0" w:color="auto"/>
                                                    <w:right w:val="none" w:sz="0" w:space="0" w:color="auto"/>
                                                  </w:divBdr>
                                                  <w:divsChild>
                                                    <w:div w:id="894853520">
                                                      <w:marLeft w:val="0"/>
                                                      <w:marRight w:val="0"/>
                                                      <w:marTop w:val="0"/>
                                                      <w:marBottom w:val="0"/>
                                                      <w:divBdr>
                                                        <w:top w:val="none" w:sz="0" w:space="0" w:color="auto"/>
                                                        <w:left w:val="none" w:sz="0" w:space="0" w:color="auto"/>
                                                        <w:bottom w:val="none" w:sz="0" w:space="0" w:color="auto"/>
                                                        <w:right w:val="none" w:sz="0" w:space="0" w:color="auto"/>
                                                      </w:divBdr>
                                                      <w:divsChild>
                                                        <w:div w:id="1204248641">
                                                          <w:marLeft w:val="480"/>
                                                          <w:marRight w:val="0"/>
                                                          <w:marTop w:val="0"/>
                                                          <w:marBottom w:val="0"/>
                                                          <w:divBdr>
                                                            <w:top w:val="none" w:sz="0" w:space="0" w:color="auto"/>
                                                            <w:left w:val="none" w:sz="0" w:space="0" w:color="auto"/>
                                                            <w:bottom w:val="none" w:sz="0" w:space="0" w:color="auto"/>
                                                            <w:right w:val="none" w:sz="0" w:space="0" w:color="auto"/>
                                                          </w:divBdr>
                                                          <w:divsChild>
                                                            <w:div w:id="2003383832">
                                                              <w:marLeft w:val="0"/>
                                                              <w:marRight w:val="0"/>
                                                              <w:marTop w:val="0"/>
                                                              <w:marBottom w:val="0"/>
                                                              <w:divBdr>
                                                                <w:top w:val="none" w:sz="0" w:space="0" w:color="auto"/>
                                                                <w:left w:val="none" w:sz="0" w:space="0" w:color="auto"/>
                                                                <w:bottom w:val="none" w:sz="0" w:space="0" w:color="auto"/>
                                                                <w:right w:val="none" w:sz="0" w:space="0" w:color="auto"/>
                                                              </w:divBdr>
                                                              <w:divsChild>
                                                                <w:div w:id="2038968093">
                                                                  <w:marLeft w:val="0"/>
                                                                  <w:marRight w:val="0"/>
                                                                  <w:marTop w:val="0"/>
                                                                  <w:marBottom w:val="0"/>
                                                                  <w:divBdr>
                                                                    <w:top w:val="none" w:sz="0" w:space="0" w:color="auto"/>
                                                                    <w:left w:val="none" w:sz="0" w:space="0" w:color="auto"/>
                                                                    <w:bottom w:val="none" w:sz="0" w:space="0" w:color="auto"/>
                                                                    <w:right w:val="none" w:sz="0" w:space="0" w:color="auto"/>
                                                                  </w:divBdr>
                                                                  <w:divsChild>
                                                                    <w:div w:id="647318563">
                                                                      <w:marLeft w:val="0"/>
                                                                      <w:marRight w:val="0"/>
                                                                      <w:marTop w:val="0"/>
                                                                      <w:marBottom w:val="0"/>
                                                                      <w:divBdr>
                                                                        <w:top w:val="none" w:sz="0" w:space="0" w:color="auto"/>
                                                                        <w:left w:val="none" w:sz="0" w:space="0" w:color="auto"/>
                                                                        <w:bottom w:val="none" w:sz="0" w:space="0" w:color="auto"/>
                                                                        <w:right w:val="none" w:sz="0" w:space="0" w:color="auto"/>
                                                                      </w:divBdr>
                                                                      <w:divsChild>
                                                                        <w:div w:id="1941404732">
                                                                          <w:marLeft w:val="0"/>
                                                                          <w:marRight w:val="0"/>
                                                                          <w:marTop w:val="0"/>
                                                                          <w:marBottom w:val="0"/>
                                                                          <w:divBdr>
                                                                            <w:top w:val="none" w:sz="0" w:space="0" w:color="auto"/>
                                                                            <w:left w:val="none" w:sz="0" w:space="0" w:color="auto"/>
                                                                            <w:bottom w:val="none" w:sz="0" w:space="0" w:color="auto"/>
                                                                            <w:right w:val="none" w:sz="0" w:space="0" w:color="auto"/>
                                                                          </w:divBdr>
                                                                          <w:divsChild>
                                                                            <w:div w:id="1705642408">
                                                                              <w:marLeft w:val="0"/>
                                                                              <w:marRight w:val="0"/>
                                                                              <w:marTop w:val="0"/>
                                                                              <w:marBottom w:val="0"/>
                                                                              <w:divBdr>
                                                                                <w:top w:val="none" w:sz="0" w:space="0" w:color="auto"/>
                                                                                <w:left w:val="none" w:sz="0" w:space="0" w:color="auto"/>
                                                                                <w:bottom w:val="none" w:sz="0" w:space="0" w:color="auto"/>
                                                                                <w:right w:val="none" w:sz="0" w:space="0" w:color="auto"/>
                                                                              </w:divBdr>
                                                                              <w:divsChild>
                                                                                <w:div w:id="1029914261">
                                                                                  <w:marLeft w:val="0"/>
                                                                                  <w:marRight w:val="0"/>
                                                                                  <w:marTop w:val="0"/>
                                                                                  <w:marBottom w:val="0"/>
                                                                                  <w:divBdr>
                                                                                    <w:top w:val="none" w:sz="0" w:space="0" w:color="auto"/>
                                                                                    <w:left w:val="none" w:sz="0" w:space="0" w:color="auto"/>
                                                                                    <w:bottom w:val="single" w:sz="6" w:space="23" w:color="auto"/>
                                                                                    <w:right w:val="none" w:sz="0" w:space="0" w:color="auto"/>
                                                                                  </w:divBdr>
                                                                                  <w:divsChild>
                                                                                    <w:div w:id="768620329">
                                                                                      <w:marLeft w:val="0"/>
                                                                                      <w:marRight w:val="0"/>
                                                                                      <w:marTop w:val="0"/>
                                                                                      <w:marBottom w:val="0"/>
                                                                                      <w:divBdr>
                                                                                        <w:top w:val="none" w:sz="0" w:space="0" w:color="auto"/>
                                                                                        <w:left w:val="none" w:sz="0" w:space="0" w:color="auto"/>
                                                                                        <w:bottom w:val="none" w:sz="0" w:space="0" w:color="auto"/>
                                                                                        <w:right w:val="none" w:sz="0" w:space="0" w:color="auto"/>
                                                                                      </w:divBdr>
                                                                                      <w:divsChild>
                                                                                        <w:div w:id="197402604">
                                                                                          <w:marLeft w:val="0"/>
                                                                                          <w:marRight w:val="0"/>
                                                                                          <w:marTop w:val="0"/>
                                                                                          <w:marBottom w:val="0"/>
                                                                                          <w:divBdr>
                                                                                            <w:top w:val="none" w:sz="0" w:space="0" w:color="auto"/>
                                                                                            <w:left w:val="none" w:sz="0" w:space="0" w:color="auto"/>
                                                                                            <w:bottom w:val="none" w:sz="0" w:space="0" w:color="auto"/>
                                                                                            <w:right w:val="none" w:sz="0" w:space="0" w:color="auto"/>
                                                                                          </w:divBdr>
                                                                                          <w:divsChild>
                                                                                            <w:div w:id="435255311">
                                                                                              <w:marLeft w:val="0"/>
                                                                                              <w:marRight w:val="0"/>
                                                                                              <w:marTop w:val="0"/>
                                                                                              <w:marBottom w:val="0"/>
                                                                                              <w:divBdr>
                                                                                                <w:top w:val="none" w:sz="0" w:space="0" w:color="auto"/>
                                                                                                <w:left w:val="none" w:sz="0" w:space="0" w:color="auto"/>
                                                                                                <w:bottom w:val="none" w:sz="0" w:space="0" w:color="auto"/>
                                                                                                <w:right w:val="none" w:sz="0" w:space="0" w:color="auto"/>
                                                                                              </w:divBdr>
                                                                                              <w:divsChild>
                                                                                                <w:div w:id="867722968">
                                                                                                  <w:marLeft w:val="0"/>
                                                                                                  <w:marRight w:val="0"/>
                                                                                                  <w:marTop w:val="0"/>
                                                                                                  <w:marBottom w:val="0"/>
                                                                                                  <w:divBdr>
                                                                                                    <w:top w:val="none" w:sz="0" w:space="0" w:color="auto"/>
                                                                                                    <w:left w:val="none" w:sz="0" w:space="0" w:color="auto"/>
                                                                                                    <w:bottom w:val="none" w:sz="0" w:space="0" w:color="auto"/>
                                                                                                    <w:right w:val="none" w:sz="0" w:space="0" w:color="auto"/>
                                                                                                  </w:divBdr>
                                                                                                  <w:divsChild>
                                                                                                    <w:div w:id="570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399184">
      <w:bodyDiv w:val="1"/>
      <w:marLeft w:val="0"/>
      <w:marRight w:val="0"/>
      <w:marTop w:val="0"/>
      <w:marBottom w:val="0"/>
      <w:divBdr>
        <w:top w:val="none" w:sz="0" w:space="0" w:color="auto"/>
        <w:left w:val="none" w:sz="0" w:space="0" w:color="auto"/>
        <w:bottom w:val="none" w:sz="0" w:space="0" w:color="auto"/>
        <w:right w:val="none" w:sz="0" w:space="0" w:color="auto"/>
      </w:divBdr>
      <w:divsChild>
        <w:div w:id="716861003">
          <w:marLeft w:val="0"/>
          <w:marRight w:val="0"/>
          <w:marTop w:val="0"/>
          <w:marBottom w:val="0"/>
          <w:divBdr>
            <w:top w:val="none" w:sz="0" w:space="0" w:color="auto"/>
            <w:left w:val="none" w:sz="0" w:space="0" w:color="auto"/>
            <w:bottom w:val="none" w:sz="0" w:space="0" w:color="auto"/>
            <w:right w:val="none" w:sz="0" w:space="0" w:color="auto"/>
          </w:divBdr>
          <w:divsChild>
            <w:div w:id="2115201096">
              <w:marLeft w:val="0"/>
              <w:marRight w:val="0"/>
              <w:marTop w:val="0"/>
              <w:marBottom w:val="0"/>
              <w:divBdr>
                <w:top w:val="none" w:sz="0" w:space="0" w:color="auto"/>
                <w:left w:val="none" w:sz="0" w:space="0" w:color="auto"/>
                <w:bottom w:val="none" w:sz="0" w:space="0" w:color="auto"/>
                <w:right w:val="none" w:sz="0" w:space="0" w:color="auto"/>
              </w:divBdr>
              <w:divsChild>
                <w:div w:id="1198347607">
                  <w:marLeft w:val="0"/>
                  <w:marRight w:val="0"/>
                  <w:marTop w:val="0"/>
                  <w:marBottom w:val="0"/>
                  <w:divBdr>
                    <w:top w:val="none" w:sz="0" w:space="0" w:color="auto"/>
                    <w:left w:val="none" w:sz="0" w:space="0" w:color="auto"/>
                    <w:bottom w:val="none" w:sz="0" w:space="0" w:color="auto"/>
                    <w:right w:val="none" w:sz="0" w:space="0" w:color="auto"/>
                  </w:divBdr>
                  <w:divsChild>
                    <w:div w:id="1313288187">
                      <w:marLeft w:val="0"/>
                      <w:marRight w:val="0"/>
                      <w:marTop w:val="0"/>
                      <w:marBottom w:val="0"/>
                      <w:divBdr>
                        <w:top w:val="none" w:sz="0" w:space="0" w:color="auto"/>
                        <w:left w:val="none" w:sz="0" w:space="0" w:color="auto"/>
                        <w:bottom w:val="none" w:sz="0" w:space="0" w:color="auto"/>
                        <w:right w:val="none" w:sz="0" w:space="0" w:color="auto"/>
                      </w:divBdr>
                      <w:divsChild>
                        <w:div w:id="2129397078">
                          <w:marLeft w:val="0"/>
                          <w:marRight w:val="0"/>
                          <w:marTop w:val="0"/>
                          <w:marBottom w:val="0"/>
                          <w:divBdr>
                            <w:top w:val="none" w:sz="0" w:space="0" w:color="auto"/>
                            <w:left w:val="none" w:sz="0" w:space="0" w:color="auto"/>
                            <w:bottom w:val="none" w:sz="0" w:space="0" w:color="auto"/>
                            <w:right w:val="none" w:sz="0" w:space="0" w:color="auto"/>
                          </w:divBdr>
                          <w:divsChild>
                            <w:div w:id="177357668">
                              <w:marLeft w:val="0"/>
                              <w:marRight w:val="0"/>
                              <w:marTop w:val="0"/>
                              <w:marBottom w:val="0"/>
                              <w:divBdr>
                                <w:top w:val="none" w:sz="0" w:space="0" w:color="auto"/>
                                <w:left w:val="single" w:sz="6" w:space="0" w:color="E5E3E3"/>
                                <w:bottom w:val="none" w:sz="0" w:space="0" w:color="auto"/>
                                <w:right w:val="none" w:sz="0" w:space="0" w:color="auto"/>
                              </w:divBdr>
                              <w:divsChild>
                                <w:div w:id="445345453">
                                  <w:marLeft w:val="0"/>
                                  <w:marRight w:val="0"/>
                                  <w:marTop w:val="0"/>
                                  <w:marBottom w:val="0"/>
                                  <w:divBdr>
                                    <w:top w:val="none" w:sz="0" w:space="0" w:color="auto"/>
                                    <w:left w:val="none" w:sz="0" w:space="0" w:color="auto"/>
                                    <w:bottom w:val="none" w:sz="0" w:space="0" w:color="auto"/>
                                    <w:right w:val="none" w:sz="0" w:space="0" w:color="auto"/>
                                  </w:divBdr>
                                  <w:divsChild>
                                    <w:div w:id="271715967">
                                      <w:marLeft w:val="0"/>
                                      <w:marRight w:val="0"/>
                                      <w:marTop w:val="0"/>
                                      <w:marBottom w:val="0"/>
                                      <w:divBdr>
                                        <w:top w:val="none" w:sz="0" w:space="0" w:color="auto"/>
                                        <w:left w:val="none" w:sz="0" w:space="0" w:color="auto"/>
                                        <w:bottom w:val="none" w:sz="0" w:space="0" w:color="auto"/>
                                        <w:right w:val="none" w:sz="0" w:space="0" w:color="auto"/>
                                      </w:divBdr>
                                      <w:divsChild>
                                        <w:div w:id="240018890">
                                          <w:marLeft w:val="0"/>
                                          <w:marRight w:val="0"/>
                                          <w:marTop w:val="0"/>
                                          <w:marBottom w:val="0"/>
                                          <w:divBdr>
                                            <w:top w:val="none" w:sz="0" w:space="0" w:color="auto"/>
                                            <w:left w:val="none" w:sz="0" w:space="0" w:color="auto"/>
                                            <w:bottom w:val="none" w:sz="0" w:space="0" w:color="auto"/>
                                            <w:right w:val="none" w:sz="0" w:space="0" w:color="auto"/>
                                          </w:divBdr>
                                          <w:divsChild>
                                            <w:div w:id="776873336">
                                              <w:marLeft w:val="0"/>
                                              <w:marRight w:val="0"/>
                                              <w:marTop w:val="0"/>
                                              <w:marBottom w:val="0"/>
                                              <w:divBdr>
                                                <w:top w:val="none" w:sz="0" w:space="0" w:color="auto"/>
                                                <w:left w:val="none" w:sz="0" w:space="0" w:color="auto"/>
                                                <w:bottom w:val="none" w:sz="0" w:space="0" w:color="auto"/>
                                                <w:right w:val="none" w:sz="0" w:space="0" w:color="auto"/>
                                              </w:divBdr>
                                              <w:divsChild>
                                                <w:div w:id="36438574">
                                                  <w:marLeft w:val="0"/>
                                                  <w:marRight w:val="0"/>
                                                  <w:marTop w:val="0"/>
                                                  <w:marBottom w:val="0"/>
                                                  <w:divBdr>
                                                    <w:top w:val="none" w:sz="0" w:space="0" w:color="auto"/>
                                                    <w:left w:val="none" w:sz="0" w:space="0" w:color="auto"/>
                                                    <w:bottom w:val="none" w:sz="0" w:space="0" w:color="auto"/>
                                                    <w:right w:val="none" w:sz="0" w:space="0" w:color="auto"/>
                                                  </w:divBdr>
                                                  <w:divsChild>
                                                    <w:div w:id="1983076762">
                                                      <w:marLeft w:val="0"/>
                                                      <w:marRight w:val="0"/>
                                                      <w:marTop w:val="0"/>
                                                      <w:marBottom w:val="0"/>
                                                      <w:divBdr>
                                                        <w:top w:val="none" w:sz="0" w:space="0" w:color="auto"/>
                                                        <w:left w:val="none" w:sz="0" w:space="0" w:color="auto"/>
                                                        <w:bottom w:val="none" w:sz="0" w:space="0" w:color="auto"/>
                                                        <w:right w:val="none" w:sz="0" w:space="0" w:color="auto"/>
                                                      </w:divBdr>
                                                      <w:divsChild>
                                                        <w:div w:id="1512992135">
                                                          <w:marLeft w:val="480"/>
                                                          <w:marRight w:val="0"/>
                                                          <w:marTop w:val="0"/>
                                                          <w:marBottom w:val="0"/>
                                                          <w:divBdr>
                                                            <w:top w:val="none" w:sz="0" w:space="0" w:color="auto"/>
                                                            <w:left w:val="none" w:sz="0" w:space="0" w:color="auto"/>
                                                            <w:bottom w:val="none" w:sz="0" w:space="0" w:color="auto"/>
                                                            <w:right w:val="none" w:sz="0" w:space="0" w:color="auto"/>
                                                          </w:divBdr>
                                                          <w:divsChild>
                                                            <w:div w:id="1004474595">
                                                              <w:marLeft w:val="0"/>
                                                              <w:marRight w:val="0"/>
                                                              <w:marTop w:val="0"/>
                                                              <w:marBottom w:val="0"/>
                                                              <w:divBdr>
                                                                <w:top w:val="none" w:sz="0" w:space="0" w:color="auto"/>
                                                                <w:left w:val="none" w:sz="0" w:space="0" w:color="auto"/>
                                                                <w:bottom w:val="none" w:sz="0" w:space="0" w:color="auto"/>
                                                                <w:right w:val="none" w:sz="0" w:space="0" w:color="auto"/>
                                                              </w:divBdr>
                                                              <w:divsChild>
                                                                <w:div w:id="945620790">
                                                                  <w:marLeft w:val="0"/>
                                                                  <w:marRight w:val="0"/>
                                                                  <w:marTop w:val="0"/>
                                                                  <w:marBottom w:val="0"/>
                                                                  <w:divBdr>
                                                                    <w:top w:val="none" w:sz="0" w:space="0" w:color="auto"/>
                                                                    <w:left w:val="none" w:sz="0" w:space="0" w:color="auto"/>
                                                                    <w:bottom w:val="none" w:sz="0" w:space="0" w:color="auto"/>
                                                                    <w:right w:val="none" w:sz="0" w:space="0" w:color="auto"/>
                                                                  </w:divBdr>
                                                                  <w:divsChild>
                                                                    <w:div w:id="1370377920">
                                                                      <w:marLeft w:val="0"/>
                                                                      <w:marRight w:val="0"/>
                                                                      <w:marTop w:val="0"/>
                                                                      <w:marBottom w:val="0"/>
                                                                      <w:divBdr>
                                                                        <w:top w:val="none" w:sz="0" w:space="0" w:color="auto"/>
                                                                        <w:left w:val="none" w:sz="0" w:space="0" w:color="auto"/>
                                                                        <w:bottom w:val="none" w:sz="0" w:space="0" w:color="auto"/>
                                                                        <w:right w:val="none" w:sz="0" w:space="0" w:color="auto"/>
                                                                      </w:divBdr>
                                                                      <w:divsChild>
                                                                        <w:div w:id="248656922">
                                                                          <w:marLeft w:val="0"/>
                                                                          <w:marRight w:val="0"/>
                                                                          <w:marTop w:val="0"/>
                                                                          <w:marBottom w:val="0"/>
                                                                          <w:divBdr>
                                                                            <w:top w:val="none" w:sz="0" w:space="0" w:color="auto"/>
                                                                            <w:left w:val="none" w:sz="0" w:space="0" w:color="auto"/>
                                                                            <w:bottom w:val="none" w:sz="0" w:space="0" w:color="auto"/>
                                                                            <w:right w:val="none" w:sz="0" w:space="0" w:color="auto"/>
                                                                          </w:divBdr>
                                                                          <w:divsChild>
                                                                            <w:div w:id="1672640224">
                                                                              <w:marLeft w:val="0"/>
                                                                              <w:marRight w:val="0"/>
                                                                              <w:marTop w:val="0"/>
                                                                              <w:marBottom w:val="0"/>
                                                                              <w:divBdr>
                                                                                <w:top w:val="none" w:sz="0" w:space="0" w:color="auto"/>
                                                                                <w:left w:val="none" w:sz="0" w:space="0" w:color="auto"/>
                                                                                <w:bottom w:val="none" w:sz="0" w:space="0" w:color="auto"/>
                                                                                <w:right w:val="none" w:sz="0" w:space="0" w:color="auto"/>
                                                                              </w:divBdr>
                                                                              <w:divsChild>
                                                                                <w:div w:id="1901821870">
                                                                                  <w:marLeft w:val="0"/>
                                                                                  <w:marRight w:val="0"/>
                                                                                  <w:marTop w:val="0"/>
                                                                                  <w:marBottom w:val="0"/>
                                                                                  <w:divBdr>
                                                                                    <w:top w:val="none" w:sz="0" w:space="0" w:color="auto"/>
                                                                                    <w:left w:val="none" w:sz="0" w:space="0" w:color="auto"/>
                                                                                    <w:bottom w:val="single" w:sz="6" w:space="23" w:color="auto"/>
                                                                                    <w:right w:val="none" w:sz="0" w:space="0" w:color="auto"/>
                                                                                  </w:divBdr>
                                                                                  <w:divsChild>
                                                                                    <w:div w:id="616715713">
                                                                                      <w:marLeft w:val="0"/>
                                                                                      <w:marRight w:val="0"/>
                                                                                      <w:marTop w:val="0"/>
                                                                                      <w:marBottom w:val="0"/>
                                                                                      <w:divBdr>
                                                                                        <w:top w:val="none" w:sz="0" w:space="0" w:color="auto"/>
                                                                                        <w:left w:val="none" w:sz="0" w:space="0" w:color="auto"/>
                                                                                        <w:bottom w:val="none" w:sz="0" w:space="0" w:color="auto"/>
                                                                                        <w:right w:val="none" w:sz="0" w:space="0" w:color="auto"/>
                                                                                      </w:divBdr>
                                                                                      <w:divsChild>
                                                                                        <w:div w:id="1264654102">
                                                                                          <w:marLeft w:val="0"/>
                                                                                          <w:marRight w:val="0"/>
                                                                                          <w:marTop w:val="0"/>
                                                                                          <w:marBottom w:val="0"/>
                                                                                          <w:divBdr>
                                                                                            <w:top w:val="none" w:sz="0" w:space="0" w:color="auto"/>
                                                                                            <w:left w:val="none" w:sz="0" w:space="0" w:color="auto"/>
                                                                                            <w:bottom w:val="none" w:sz="0" w:space="0" w:color="auto"/>
                                                                                            <w:right w:val="none" w:sz="0" w:space="0" w:color="auto"/>
                                                                                          </w:divBdr>
                                                                                          <w:divsChild>
                                                                                            <w:div w:id="242221461">
                                                                                              <w:marLeft w:val="0"/>
                                                                                              <w:marRight w:val="0"/>
                                                                                              <w:marTop w:val="0"/>
                                                                                              <w:marBottom w:val="0"/>
                                                                                              <w:divBdr>
                                                                                                <w:top w:val="none" w:sz="0" w:space="0" w:color="auto"/>
                                                                                                <w:left w:val="none" w:sz="0" w:space="0" w:color="auto"/>
                                                                                                <w:bottom w:val="none" w:sz="0" w:space="0" w:color="auto"/>
                                                                                                <w:right w:val="none" w:sz="0" w:space="0" w:color="auto"/>
                                                                                              </w:divBdr>
                                                                                              <w:divsChild>
                                                                                                <w:div w:id="827206306">
                                                                                                  <w:marLeft w:val="0"/>
                                                                                                  <w:marRight w:val="0"/>
                                                                                                  <w:marTop w:val="0"/>
                                                                                                  <w:marBottom w:val="0"/>
                                                                                                  <w:divBdr>
                                                                                                    <w:top w:val="none" w:sz="0" w:space="0" w:color="auto"/>
                                                                                                    <w:left w:val="none" w:sz="0" w:space="0" w:color="auto"/>
                                                                                                    <w:bottom w:val="none" w:sz="0" w:space="0" w:color="auto"/>
                                                                                                    <w:right w:val="none" w:sz="0" w:space="0" w:color="auto"/>
                                                                                                  </w:divBdr>
                                                                                                  <w:divsChild>
                                                                                                    <w:div w:id="2036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g@phhp.ufl.edu" TargetMode="External"/><Relationship Id="rId13" Type="http://schemas.openxmlformats.org/officeDocument/2006/relationships/hyperlink" Target="https://youtu.be/UmLu8rzbHhE" TargetMode="External"/><Relationship Id="rId18" Type="http://schemas.openxmlformats.org/officeDocument/2006/relationships/hyperlink" Target="http://www.youtube.com/watch?v=YtvP5A5OHpU&amp;feature=youtube" TargetMode="External"/><Relationship Id="rId26" Type="http://schemas.openxmlformats.org/officeDocument/2006/relationships/hyperlink" Target="https://youtu.be/qbzd7Zp70UU" TargetMode="External"/><Relationship Id="rId39" Type="http://schemas.openxmlformats.org/officeDocument/2006/relationships/hyperlink" Target="https://evaluations.ufl.edu/results/" TargetMode="External"/><Relationship Id="rId3" Type="http://schemas.openxmlformats.org/officeDocument/2006/relationships/styles" Target="styles.xml"/><Relationship Id="rId21" Type="http://schemas.openxmlformats.org/officeDocument/2006/relationships/hyperlink" Target="https://youtu.be/QrF6m1mRsCQ" TargetMode="External"/><Relationship Id="rId34" Type="http://schemas.openxmlformats.org/officeDocument/2006/relationships/hyperlink" Target="mailto:laurieg@ufl.edu" TargetMode="External"/><Relationship Id="rId42" Type="http://schemas.openxmlformats.org/officeDocument/2006/relationships/hyperlink" Target="http://www.umatter.ufl.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8qc8Aa3weE" TargetMode="External"/><Relationship Id="rId17" Type="http://schemas.openxmlformats.org/officeDocument/2006/relationships/hyperlink" Target="https://www.ted.com/talks/wendy_chung_autism_what_we_know_and_what_we_don_t_know_yet?utm_campaign=tedspread&amp;utm_medium=referral&amp;utm_source=tedcomshare" TargetMode="External"/><Relationship Id="rId25" Type="http://schemas.openxmlformats.org/officeDocument/2006/relationships/hyperlink" Target="https://youtu.be/SNRqJo9niFY" TargetMode="External"/><Relationship Id="rId33" Type="http://schemas.openxmlformats.org/officeDocument/2006/relationships/hyperlink" Target="http://catalog.ufl.edu/ugrad/current/regulations/info/attendance.aspx" TargetMode="External"/><Relationship Id="rId38" Type="http://schemas.openxmlformats.org/officeDocument/2006/relationships/hyperlink" Target="https://evaluations.ufl.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BURbLmQL1BE" TargetMode="External"/><Relationship Id="rId20" Type="http://schemas.openxmlformats.org/officeDocument/2006/relationships/hyperlink" Target="https://youtu.be/hQbuqcRVNg4" TargetMode="External"/><Relationship Id="rId29" Type="http://schemas.openxmlformats.org/officeDocument/2006/relationships/hyperlink" Target="https://youtu.be/3oef68YabD0" TargetMode="External"/><Relationship Id="rId41"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CscN4zuvd4" TargetMode="External"/><Relationship Id="rId24" Type="http://schemas.openxmlformats.org/officeDocument/2006/relationships/hyperlink" Target="https://youtu.be/KxnN6Ig4bqc" TargetMode="External"/><Relationship Id="rId32" Type="http://schemas.openxmlformats.org/officeDocument/2006/relationships/hyperlink" Target="https://catalog.ufl.edu/ugrad/current/regulations/info/grades.aspx" TargetMode="External"/><Relationship Id="rId37" Type="http://schemas.openxmlformats.org/officeDocument/2006/relationships/hyperlink" Target="http://www.multicultural.ufl.edu" TargetMode="External"/><Relationship Id="rId40" Type="http://schemas.openxmlformats.org/officeDocument/2006/relationships/hyperlink" Target="http://www.dso.ufl.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jhcn1_qsYmg" TargetMode="External"/><Relationship Id="rId23" Type="http://schemas.openxmlformats.org/officeDocument/2006/relationships/hyperlink" Target="https://youtu.be/zafiGBrFkRM" TargetMode="External"/><Relationship Id="rId28" Type="http://schemas.openxmlformats.org/officeDocument/2006/relationships/hyperlink" Target="https://youtu.be/IP8hkopObvs" TargetMode="External"/><Relationship Id="rId36" Type="http://schemas.openxmlformats.org/officeDocument/2006/relationships/hyperlink" Target="http://gradschool.ufl.edu/students/introduction.html" TargetMode="External"/><Relationship Id="rId10" Type="http://schemas.openxmlformats.org/officeDocument/2006/relationships/hyperlink" Target="https://youtu.be/IpHwJyjm7rM" TargetMode="External"/><Relationship Id="rId19" Type="http://schemas.openxmlformats.org/officeDocument/2006/relationships/hyperlink" Target="https://youtu.be/lF7IKv6sYxg" TargetMode="External"/><Relationship Id="rId31" Type="http://schemas.openxmlformats.org/officeDocument/2006/relationships/hyperlink" Target="mailto:Learning-support@ufl.edu" TargetMode="External"/><Relationship Id="rId44" Type="http://schemas.openxmlformats.org/officeDocument/2006/relationships/hyperlink" Target="http://www.alachuacounty.us/DEPTS/CSS/CRISISCENTER/Pages/CrisisCenter.aspx" TargetMode="External"/><Relationship Id="rId4" Type="http://schemas.openxmlformats.org/officeDocument/2006/relationships/settings" Target="settings.xml"/><Relationship Id="rId9" Type="http://schemas.openxmlformats.org/officeDocument/2006/relationships/hyperlink" Target="https://youtu.be/G2XBIkHW954" TargetMode="External"/><Relationship Id="rId14" Type="http://schemas.openxmlformats.org/officeDocument/2006/relationships/hyperlink" Target="https://youtu.be/-IO6zqIm88s" TargetMode="External"/><Relationship Id="rId22" Type="http://schemas.openxmlformats.org/officeDocument/2006/relationships/hyperlink" Target="https://youtu.be/8m1fCz3ohMw" TargetMode="External"/><Relationship Id="rId27" Type="http://schemas.openxmlformats.org/officeDocument/2006/relationships/hyperlink" Target="https://youtu.be/w95EF3fW2lA" TargetMode="External"/><Relationship Id="rId30" Type="http://schemas.openxmlformats.org/officeDocument/2006/relationships/hyperlink" Target="https://youtu.be/qbzd7Zp70UU" TargetMode="External"/><Relationship Id="rId35" Type="http://schemas.openxmlformats.org/officeDocument/2006/relationships/hyperlink" Target="https://www.dso.ufl.edu/sccr/process/student-conduct-honor-code/" TargetMode="External"/><Relationship Id="rId43"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418C-FD8C-4103-9479-5958FF24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3566</Words>
  <Characters>20328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COURSE SYLLABUS</vt:lpstr>
    </vt:vector>
  </TitlesOfParts>
  <Company>CLAS</Company>
  <LinksUpToDate>false</LinksUpToDate>
  <CharactersWithSpaces>23847</CharactersWithSpaces>
  <SharedDoc>false</SharedDoc>
  <HLinks>
    <vt:vector size="18" baseType="variant">
      <vt:variant>
        <vt:i4>8192081</vt:i4>
      </vt:variant>
      <vt:variant>
        <vt:i4>6</vt:i4>
      </vt:variant>
      <vt:variant>
        <vt:i4>0</vt:i4>
      </vt:variant>
      <vt:variant>
        <vt:i4>5</vt:i4>
      </vt:variant>
      <vt:variant>
        <vt:lpwstr>mailto:bvinson@ufl.edu</vt:lpwstr>
      </vt:variant>
      <vt:variant>
        <vt:lpwstr/>
      </vt:variant>
      <vt:variant>
        <vt:i4>8192081</vt:i4>
      </vt:variant>
      <vt:variant>
        <vt:i4>3</vt:i4>
      </vt:variant>
      <vt:variant>
        <vt:i4>0</vt:i4>
      </vt:variant>
      <vt:variant>
        <vt:i4>5</vt:i4>
      </vt:variant>
      <vt:variant>
        <vt:lpwstr>mailto:bvinson@ufl.edu</vt:lpwstr>
      </vt:variant>
      <vt:variant>
        <vt:lpwstr/>
      </vt:variant>
      <vt:variant>
        <vt:i4>7995404</vt:i4>
      </vt:variant>
      <vt:variant>
        <vt:i4>0</vt:i4>
      </vt:variant>
      <vt:variant>
        <vt:i4>0</vt:i4>
      </vt:variant>
      <vt:variant>
        <vt:i4>5</vt:i4>
      </vt:variant>
      <vt:variant>
        <vt:lpwstr>mailto:bvinson@csd.ufl.edu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bvinson</dc:creator>
  <cp:lastModifiedBy>McDonnell,Brenda</cp:lastModifiedBy>
  <cp:revision>2</cp:revision>
  <cp:lastPrinted>2019-01-03T14:38:00Z</cp:lastPrinted>
  <dcterms:created xsi:type="dcterms:W3CDTF">2020-04-29T16:44:00Z</dcterms:created>
  <dcterms:modified xsi:type="dcterms:W3CDTF">2020-04-29T16:44:00Z</dcterms:modified>
</cp:coreProperties>
</file>